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FE" w:rsidRPr="00E74EFD" w:rsidRDefault="00C476FE" w:rsidP="00C476FE">
      <w:pPr>
        <w:jc w:val="center"/>
        <w:rPr>
          <w:rFonts w:ascii="Times New Roman" w:hAnsi="Times New Roman"/>
          <w:b/>
        </w:rPr>
      </w:pPr>
      <w:r w:rsidRPr="00E74EFD">
        <w:rPr>
          <w:rFonts w:ascii="Times New Roman" w:hAnsi="Times New Roman"/>
          <w:b/>
        </w:rPr>
        <w:t xml:space="preserve">CURRENT TRENDS IN INFORMATION COMMUNICATION TECHNOLOGY RESEARCH </w:t>
      </w:r>
      <w:r>
        <w:rPr>
          <w:rFonts w:ascii="Times New Roman" w:hAnsi="Times New Roman"/>
          <w:b/>
        </w:rPr>
        <w:t xml:space="preserve">JOURNAL </w:t>
      </w:r>
      <w:r w:rsidRPr="00C53973">
        <w:rPr>
          <w:rFonts w:ascii="Times New Roman" w:eastAsia="Times New Roman" w:hAnsi="Times New Roman"/>
          <w:b/>
          <w:i/>
          <w:sz w:val="24"/>
          <w:szCs w:val="24"/>
        </w:rPr>
        <w:t>(CTICTR)</w:t>
      </w:r>
    </w:p>
    <w:p w:rsidR="00015FD2" w:rsidRPr="00566673" w:rsidRDefault="00C476FE" w:rsidP="00C476FE">
      <w:pPr>
        <w:spacing w:before="100" w:beforeAutospacing="1" w:after="100" w:afterAutospacing="1" w:line="240" w:lineRule="auto"/>
        <w:jc w:val="center"/>
        <w:rPr>
          <w:rFonts w:ascii="Exotc350 Bd BT" w:hAnsi="Exotc350 Bd BT"/>
          <w:color w:val="002060"/>
          <w:sz w:val="32"/>
          <w:szCs w:val="32"/>
          <w:u w:val="single"/>
        </w:rPr>
      </w:pPr>
      <w:r w:rsidRPr="007564BB">
        <w:rPr>
          <w:rFonts w:ascii="Times New Roman" w:hAnsi="Times New Roman"/>
          <w:b/>
          <w:sz w:val="24"/>
          <w:szCs w:val="24"/>
        </w:rPr>
        <w:t xml:space="preserve">(Edited Volumes in Babcock University </w:t>
      </w:r>
      <w:r>
        <w:rPr>
          <w:rFonts w:ascii="Times New Roman" w:hAnsi="Times New Roman"/>
          <w:b/>
          <w:sz w:val="24"/>
          <w:szCs w:val="24"/>
        </w:rPr>
        <w:t xml:space="preserve">College of Postgraduate Studies </w:t>
      </w:r>
      <w:r>
        <w:rPr>
          <w:rFonts w:ascii="Times New Roman" w:hAnsi="Times New Roman"/>
          <w:b/>
          <w:sz w:val="24"/>
          <w:szCs w:val="24"/>
        </w:rPr>
        <w:t>o</w:t>
      </w:r>
      <w:r w:rsidRPr="007564BB">
        <w:rPr>
          <w:rFonts w:ascii="Times New Roman" w:hAnsi="Times New Roman"/>
          <w:b/>
          <w:sz w:val="24"/>
          <w:szCs w:val="24"/>
        </w:rPr>
        <w:t>n</w:t>
      </w:r>
      <w:r>
        <w:rPr>
          <w:rFonts w:ascii="Times New Roman" w:hAnsi="Times New Roman"/>
          <w:b/>
          <w:sz w:val="24"/>
          <w:szCs w:val="24"/>
        </w:rPr>
        <w:t>-</w:t>
      </w:r>
      <w:r w:rsidRPr="007564BB">
        <w:rPr>
          <w:rFonts w:ascii="Times New Roman" w:hAnsi="Times New Roman"/>
          <w:b/>
          <w:sz w:val="24"/>
          <w:szCs w:val="24"/>
        </w:rPr>
        <w:t>going Research Output)</w:t>
      </w:r>
      <w:r w:rsidR="003F1062" w:rsidRPr="00566673">
        <w:rPr>
          <w:rFonts w:ascii="Algerian" w:eastAsia="Times New Roman" w:hAnsi="Algerian"/>
          <w:b/>
          <w:bCs/>
          <w:color w:val="365F91" w:themeColor="accent1" w:themeShade="BF"/>
          <w:sz w:val="28"/>
          <w:szCs w:val="28"/>
          <w:lang w:val="en-US" w:eastAsia="en-IN"/>
        </w:rPr>
        <w:t xml:space="preserve"> </w:t>
      </w:r>
      <w:r w:rsidR="00015FD2" w:rsidRPr="00566673">
        <w:rPr>
          <w:rFonts w:ascii="Exotc350 Bd BT" w:hAnsi="Exotc350 Bd BT"/>
          <w:color w:val="002060"/>
          <w:sz w:val="32"/>
          <w:szCs w:val="32"/>
          <w:u w:val="single"/>
        </w:rPr>
        <w:t>Copyright Tran</w:t>
      </w:r>
      <w:r w:rsidR="003D3668">
        <w:rPr>
          <w:rFonts w:ascii="Exotc350 Bd BT" w:hAnsi="Exotc350 Bd BT"/>
          <w:color w:val="002060"/>
          <w:sz w:val="32"/>
          <w:szCs w:val="32"/>
          <w:u w:val="single"/>
        </w:rPr>
        <w:t xml:space="preserve">sfer and Declaration for the </w:t>
      </w:r>
      <w:r>
        <w:rPr>
          <w:rFonts w:ascii="Exotc350 Bd BT" w:hAnsi="Exotc350 Bd BT"/>
          <w:color w:val="002060"/>
          <w:sz w:val="32"/>
          <w:szCs w:val="32"/>
          <w:u w:val="single"/>
        </w:rPr>
        <w:t>CTICTR</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C476FE">
        <w:rPr>
          <w:rFonts w:ascii="Times New Roman" w:eastAsia="Times New Roman" w:hAnsi="Times New Roman"/>
          <w:color w:val="000000"/>
          <w:sz w:val="20"/>
          <w:szCs w:val="20"/>
          <w:lang w:val="en-US" w:eastAsia="en-IN"/>
        </w:rPr>
        <w:t>CTICTR</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C476FE">
        <w:rPr>
          <w:rFonts w:ascii="Times New Roman" w:hAnsi="Times New Roman"/>
          <w:color w:val="292526"/>
          <w:sz w:val="20"/>
          <w:szCs w:val="20"/>
        </w:rPr>
        <w:t>CTICTR</w:t>
      </w:r>
      <w:r w:rsidRPr="009A3D6C">
        <w:rPr>
          <w:rFonts w:ascii="Times New Roman" w:hAnsi="Times New Roman"/>
          <w:color w:val="292526"/>
          <w:sz w:val="20"/>
          <w:szCs w:val="20"/>
        </w:rPr>
        <w:t xml:space="preserve"> 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Pr="001C2312" w:rsidRDefault="003C0F4E" w:rsidP="00795767">
      <w:pPr>
        <w:spacing w:after="0" w:line="337" w:lineRule="atLeast"/>
        <w:ind w:left="187"/>
        <w:rPr>
          <w:rFonts w:ascii="Times New Roman" w:eastAsia="Times New Roman" w:hAnsi="Times New Roman"/>
          <w:color w:val="000000"/>
          <w:sz w:val="24"/>
          <w:szCs w:val="24"/>
          <w:lang w:eastAsia="en-IN"/>
        </w:rPr>
      </w:pPr>
      <w:r w:rsidRPr="001C2312">
        <w:rPr>
          <w:rFonts w:ascii="Times New Roman" w:eastAsia="Times New Roman" w:hAnsi="Times New Roman"/>
          <w:color w:val="000000"/>
          <w:sz w:val="20"/>
          <w:szCs w:val="20"/>
          <w:lang w:val="en-US" w:eastAsia="en-IN"/>
        </w:rPr>
        <w:t xml:space="preserve">10. </w:t>
      </w:r>
      <w:r w:rsidR="00806750" w:rsidRPr="001C2312">
        <w:rPr>
          <w:rFonts w:ascii="Times New Roman" w:eastAsia="Times New Roman" w:hAnsi="Times New Roman"/>
          <w:color w:val="000000"/>
          <w:sz w:val="20"/>
          <w:szCs w:val="20"/>
          <w:lang w:val="en-US" w:eastAsia="en-IN"/>
        </w:rPr>
        <w:t>I</w:t>
      </w:r>
      <w:r w:rsidR="005B2015" w:rsidRPr="001C2312">
        <w:rPr>
          <w:rFonts w:ascii="Times New Roman" w:eastAsia="Times New Roman" w:hAnsi="Times New Roman"/>
          <w:color w:val="000000"/>
          <w:sz w:val="20"/>
          <w:szCs w:val="20"/>
          <w:lang w:val="en-US" w:eastAsia="en-IN"/>
        </w:rPr>
        <w:t>f</w:t>
      </w:r>
      <w:r w:rsidRPr="001C2312">
        <w:rPr>
          <w:rFonts w:ascii="Times New Roman" w:eastAsia="Times New Roman" w:hAnsi="Times New Roman"/>
          <w:color w:val="000000"/>
          <w:sz w:val="20"/>
          <w:szCs w:val="20"/>
          <w:lang w:val="en-US" w:eastAsia="en-IN"/>
        </w:rPr>
        <w:t xml:space="preserve"> any plagiarism found in my camera-ready paper after Publication, I am the w</w:t>
      </w:r>
      <w:r w:rsidR="003B3E6E" w:rsidRPr="001C2312">
        <w:rPr>
          <w:rFonts w:ascii="Times New Roman" w:eastAsia="Times New Roman" w:hAnsi="Times New Roman"/>
          <w:color w:val="000000"/>
          <w:sz w:val="20"/>
          <w:szCs w:val="20"/>
          <w:lang w:val="en-US" w:eastAsia="en-IN"/>
        </w:rPr>
        <w:t xml:space="preserve">hole responsible not </w:t>
      </w:r>
      <w:r w:rsidR="00C476FE" w:rsidRPr="001C2312">
        <w:rPr>
          <w:rFonts w:ascii="Times New Roman" w:eastAsia="Times New Roman" w:hAnsi="Times New Roman"/>
          <w:color w:val="000000"/>
          <w:sz w:val="20"/>
          <w:szCs w:val="20"/>
          <w:lang w:val="en-US" w:eastAsia="en-IN"/>
        </w:rPr>
        <w:t>CTICTR</w:t>
      </w:r>
      <w:r w:rsidR="003D3668" w:rsidRPr="001C2312">
        <w:rPr>
          <w:rFonts w:ascii="Times New Roman" w:eastAsia="Times New Roman" w:hAnsi="Times New Roman"/>
          <w:color w:val="000000"/>
          <w:sz w:val="20"/>
          <w:szCs w:val="20"/>
          <w:lang w:val="en-US" w:eastAsia="en-IN"/>
        </w:rPr>
        <w:t xml:space="preserve"> or </w:t>
      </w:r>
      <w:r w:rsidR="00C476FE" w:rsidRPr="001C2312">
        <w:rPr>
          <w:rFonts w:ascii="Times New Roman" w:eastAsia="Times New Roman" w:hAnsi="Times New Roman"/>
          <w:color w:val="000000"/>
          <w:sz w:val="20"/>
          <w:szCs w:val="20"/>
          <w:lang w:val="en-US" w:eastAsia="en-IN"/>
        </w:rPr>
        <w:t>CTICTR</w:t>
      </w:r>
      <w:r w:rsidRPr="001C2312">
        <w:rPr>
          <w:rFonts w:ascii="Times New Roman" w:eastAsia="Times New Roman" w:hAnsi="Times New Roman"/>
          <w:color w:val="000000"/>
          <w:sz w:val="20"/>
          <w:szCs w:val="20"/>
          <w:lang w:val="en-US" w:eastAsia="en-IN"/>
        </w:rPr>
        <w:t xml:space="preserve"> Board members.</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Pr="001C2312" w:rsidRDefault="00015FD2" w:rsidP="00015FD2">
      <w:pPr>
        <w:spacing w:after="0" w:line="337" w:lineRule="atLeast"/>
        <w:ind w:left="187"/>
        <w:jc w:val="both"/>
        <w:rPr>
          <w:rFonts w:ascii="Times New Roman" w:eastAsia="Times New Roman" w:hAnsi="Times New Roman"/>
          <w:b/>
          <w:color w:val="000000"/>
          <w:sz w:val="15"/>
          <w:szCs w:val="15"/>
          <w:lang w:val="en-US" w:eastAsia="en-IN"/>
        </w:rPr>
      </w:pPr>
      <w:r w:rsidRPr="001C2312">
        <w:rPr>
          <w:rFonts w:ascii="Times New Roman" w:eastAsia="Times New Roman" w:hAnsi="Times New Roman"/>
          <w:b/>
          <w:color w:val="000000"/>
          <w:sz w:val="15"/>
          <w:szCs w:val="15"/>
          <w:lang w:val="en-US" w:eastAsia="en-IN"/>
        </w:rPr>
        <w:t>*</w:t>
      </w:r>
      <w:r w:rsidRPr="001C2312">
        <w:rPr>
          <w:rFonts w:ascii="Times New Roman" w:eastAsia="Times New Roman" w:hAnsi="Times New Roman"/>
          <w:b/>
          <w:color w:val="000000"/>
          <w:sz w:val="15"/>
          <w:lang w:val="en-US" w:eastAsia="en-IN"/>
        </w:rPr>
        <w:t> </w:t>
      </w:r>
      <w:r w:rsidR="001C2312">
        <w:rPr>
          <w:rFonts w:ascii="Times New Roman" w:eastAsia="Times New Roman" w:hAnsi="Times New Roman"/>
          <w:b/>
          <w:color w:val="000000"/>
          <w:sz w:val="15"/>
          <w:szCs w:val="15"/>
          <w:lang w:val="en-US" w:eastAsia="en-IN"/>
        </w:rPr>
        <w:t>Please</w:t>
      </w:r>
      <w:r w:rsidRPr="001C2312">
        <w:rPr>
          <w:rFonts w:ascii="Times New Roman" w:eastAsia="Times New Roman" w:hAnsi="Times New Roman"/>
          <w:b/>
          <w:color w:val="000000"/>
          <w:sz w:val="15"/>
          <w:szCs w:val="15"/>
          <w:lang w:val="en-US" w:eastAsia="en-IN"/>
        </w:rPr>
        <w:t xml:space="preserve"> send</w:t>
      </w:r>
      <w:r w:rsidRPr="001C2312">
        <w:rPr>
          <w:rFonts w:ascii="Times New Roman" w:eastAsia="Times New Roman" w:hAnsi="Times New Roman"/>
          <w:b/>
          <w:color w:val="000000"/>
          <w:sz w:val="15"/>
          <w:lang w:val="en-US" w:eastAsia="en-IN"/>
        </w:rPr>
        <w:t> </w:t>
      </w:r>
      <w:r w:rsidR="001C2312">
        <w:rPr>
          <w:rFonts w:ascii="Times New Roman" w:eastAsia="Times New Roman" w:hAnsi="Times New Roman"/>
          <w:b/>
          <w:color w:val="000000"/>
          <w:sz w:val="15"/>
          <w:lang w:val="en-US" w:eastAsia="en-IN"/>
        </w:rPr>
        <w:t xml:space="preserve">the </w:t>
      </w:r>
      <w:bookmarkStart w:id="0" w:name="_GoBack"/>
      <w:bookmarkEnd w:id="0"/>
      <w:r w:rsidRPr="001C2312">
        <w:rPr>
          <w:rFonts w:ascii="Times New Roman" w:eastAsia="Times New Roman" w:hAnsi="Times New Roman"/>
          <w:b/>
          <w:bCs/>
          <w:color w:val="000000"/>
          <w:sz w:val="15"/>
          <w:szCs w:val="15"/>
          <w:lang w:val="en-US" w:eastAsia="en-IN"/>
        </w:rPr>
        <w:t>scanned copy</w:t>
      </w:r>
      <w:r w:rsidRPr="001C2312">
        <w:rPr>
          <w:rFonts w:ascii="Times New Roman" w:eastAsia="Times New Roman" w:hAnsi="Times New Roman"/>
          <w:b/>
          <w:color w:val="000000"/>
          <w:sz w:val="15"/>
          <w:lang w:val="en-US" w:eastAsia="en-IN"/>
        </w:rPr>
        <w:t> </w:t>
      </w:r>
      <w:r w:rsidRPr="001C2312">
        <w:rPr>
          <w:rFonts w:ascii="Times New Roman" w:eastAsia="Times New Roman" w:hAnsi="Times New Roman"/>
          <w:b/>
          <w:color w:val="000000"/>
          <w:sz w:val="15"/>
          <w:szCs w:val="15"/>
          <w:lang w:val="en-US" w:eastAsia="en-IN"/>
        </w:rPr>
        <w:t>of completed and duly signed form by email to the Editor-in-Chief</w:t>
      </w:r>
      <w:r w:rsidR="00CE6F73" w:rsidRPr="001C2312">
        <w:rPr>
          <w:rFonts w:ascii="Times New Roman" w:eastAsia="Times New Roman" w:hAnsi="Times New Roman"/>
          <w:b/>
          <w:color w:val="000000"/>
          <w:sz w:val="15"/>
          <w:szCs w:val="15"/>
          <w:lang w:val="en-US" w:eastAsia="en-IN"/>
        </w:rPr>
        <w:t>.</w:t>
      </w:r>
    </w:p>
    <w:sectPr w:rsidR="00015FD2" w:rsidRPr="001C2312" w:rsidSect="00795767">
      <w:head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90" w:rsidRDefault="00924B90" w:rsidP="00566673">
      <w:pPr>
        <w:spacing w:after="0" w:line="240" w:lineRule="auto"/>
      </w:pPr>
      <w:r>
        <w:separator/>
      </w:r>
    </w:p>
  </w:endnote>
  <w:endnote w:type="continuationSeparator" w:id="0">
    <w:p w:rsidR="00924B90" w:rsidRDefault="00924B90" w:rsidP="005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90" w:rsidRDefault="00924B90" w:rsidP="00566673">
      <w:pPr>
        <w:spacing w:after="0" w:line="240" w:lineRule="auto"/>
      </w:pPr>
      <w:r>
        <w:separator/>
      </w:r>
    </w:p>
  </w:footnote>
  <w:footnote w:type="continuationSeparator" w:id="0">
    <w:p w:rsidR="00924B90" w:rsidRDefault="00924B90" w:rsidP="0056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72" w:rsidRDefault="00060172" w:rsidP="00060172">
    <w:pPr>
      <w:pStyle w:val="Header"/>
    </w:pPr>
    <w:r>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714528729"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D2"/>
    <w:rsid w:val="00015FD2"/>
    <w:rsid w:val="00060172"/>
    <w:rsid w:val="00075ECA"/>
    <w:rsid w:val="00145474"/>
    <w:rsid w:val="001C2312"/>
    <w:rsid w:val="001C2769"/>
    <w:rsid w:val="00201476"/>
    <w:rsid w:val="00236B0B"/>
    <w:rsid w:val="00237FBB"/>
    <w:rsid w:val="0024105F"/>
    <w:rsid w:val="00330D91"/>
    <w:rsid w:val="003A2C12"/>
    <w:rsid w:val="003B3E6E"/>
    <w:rsid w:val="003C0F4E"/>
    <w:rsid w:val="003D3668"/>
    <w:rsid w:val="003F1062"/>
    <w:rsid w:val="0040530C"/>
    <w:rsid w:val="004210A9"/>
    <w:rsid w:val="00441E35"/>
    <w:rsid w:val="004B6BF5"/>
    <w:rsid w:val="005261DE"/>
    <w:rsid w:val="005415CC"/>
    <w:rsid w:val="00566673"/>
    <w:rsid w:val="005B2015"/>
    <w:rsid w:val="005B34EC"/>
    <w:rsid w:val="00680539"/>
    <w:rsid w:val="00760E61"/>
    <w:rsid w:val="00766940"/>
    <w:rsid w:val="00795767"/>
    <w:rsid w:val="007E1E9F"/>
    <w:rsid w:val="00806750"/>
    <w:rsid w:val="008368B2"/>
    <w:rsid w:val="008E7CFB"/>
    <w:rsid w:val="00924B90"/>
    <w:rsid w:val="0097055F"/>
    <w:rsid w:val="00983A68"/>
    <w:rsid w:val="009A3D6C"/>
    <w:rsid w:val="009D71A0"/>
    <w:rsid w:val="009F0384"/>
    <w:rsid w:val="00B572BC"/>
    <w:rsid w:val="00B96348"/>
    <w:rsid w:val="00BE5F57"/>
    <w:rsid w:val="00BF6929"/>
    <w:rsid w:val="00C476FE"/>
    <w:rsid w:val="00C97BDF"/>
    <w:rsid w:val="00CB1088"/>
    <w:rsid w:val="00CC5F59"/>
    <w:rsid w:val="00CE6F73"/>
    <w:rsid w:val="00D11A07"/>
    <w:rsid w:val="00D36C26"/>
    <w:rsid w:val="00D4099F"/>
    <w:rsid w:val="00D67D0C"/>
    <w:rsid w:val="00D86433"/>
    <w:rsid w:val="00DE2681"/>
    <w:rsid w:val="00DE3058"/>
    <w:rsid w:val="00E15CD3"/>
    <w:rsid w:val="00EB3DB9"/>
    <w:rsid w:val="00ED68C3"/>
    <w:rsid w:val="00F2006B"/>
    <w:rsid w:val="00F568B1"/>
    <w:rsid w:val="00F84773"/>
    <w:rsid w:val="00F90EDC"/>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B9AF-AC53-4AA1-8202-CEAACC97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Best online IJCT</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IJCT</dc:title>
  <dc:subject>IJCT Authors</dc:subject>
  <dc:creator>IJCT</dc:creator>
  <cp:keywords>IJCT,IJET,IRG</cp:keywords>
  <cp:lastModifiedBy>HOD Software</cp:lastModifiedBy>
  <cp:revision>3</cp:revision>
  <dcterms:created xsi:type="dcterms:W3CDTF">2022-05-20T04:10:00Z</dcterms:created>
  <dcterms:modified xsi:type="dcterms:W3CDTF">2022-05-20T04:12:00Z</dcterms:modified>
</cp:coreProperties>
</file>