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04621" w14:textId="48AF4691" w:rsidR="00A359E4" w:rsidRDefault="00A359E4" w:rsidP="00F4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BABCOCK UNIVERSITY</w:t>
      </w:r>
    </w:p>
    <w:p w14:paraId="2C0F12D4" w14:textId="59521945" w:rsidR="00A359E4" w:rsidRDefault="00A359E4" w:rsidP="00F4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OF POSTGRADUATE STUDIES</w:t>
      </w:r>
    </w:p>
    <w:p w14:paraId="4D36E52D" w14:textId="77777777" w:rsidR="00CA1957" w:rsidRPr="007564BB" w:rsidRDefault="00CA1957" w:rsidP="00F4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BB">
        <w:rPr>
          <w:rFonts w:ascii="Times New Roman" w:hAnsi="Times New Roman" w:cs="Times New Roman"/>
          <w:b/>
          <w:sz w:val="24"/>
          <w:szCs w:val="24"/>
        </w:rPr>
        <w:t>CALL FOR PAPERS</w:t>
      </w:r>
    </w:p>
    <w:p w14:paraId="4D7B3845" w14:textId="599E1D58" w:rsidR="0079330B" w:rsidRPr="007564BB" w:rsidRDefault="00CA1957" w:rsidP="00F4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BB">
        <w:rPr>
          <w:rFonts w:ascii="Times New Roman" w:hAnsi="Times New Roman" w:cs="Times New Roman"/>
          <w:b/>
          <w:sz w:val="24"/>
          <w:szCs w:val="24"/>
        </w:rPr>
        <w:t xml:space="preserve">CURRENT TRENDS IN </w:t>
      </w:r>
      <w:r w:rsidR="00E534BB">
        <w:rPr>
          <w:rFonts w:ascii="Times New Roman" w:hAnsi="Times New Roman" w:cs="Times New Roman"/>
          <w:b/>
          <w:sz w:val="24"/>
          <w:szCs w:val="24"/>
        </w:rPr>
        <w:t>HUMANITIES</w:t>
      </w:r>
      <w:r w:rsidRPr="007564BB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E534BB">
        <w:rPr>
          <w:rFonts w:ascii="Times New Roman" w:hAnsi="Times New Roman" w:cs="Times New Roman"/>
          <w:b/>
          <w:sz w:val="24"/>
          <w:szCs w:val="24"/>
        </w:rPr>
        <w:t>LAW</w:t>
      </w:r>
      <w:r w:rsidR="0009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4BB">
        <w:rPr>
          <w:rFonts w:ascii="Times New Roman" w:hAnsi="Times New Roman" w:cs="Times New Roman"/>
          <w:b/>
          <w:sz w:val="24"/>
          <w:szCs w:val="24"/>
        </w:rPr>
        <w:t>RESEARCH</w:t>
      </w:r>
    </w:p>
    <w:p w14:paraId="5EA1C8F1" w14:textId="55C21446" w:rsidR="00CA1957" w:rsidRPr="007564BB" w:rsidRDefault="00CA1957" w:rsidP="00F44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BB">
        <w:rPr>
          <w:rFonts w:ascii="Times New Roman" w:hAnsi="Times New Roman" w:cs="Times New Roman"/>
          <w:b/>
          <w:sz w:val="24"/>
          <w:szCs w:val="24"/>
        </w:rPr>
        <w:t>(Edited Volumes in Babcock University Ongoing Research Output)</w:t>
      </w:r>
    </w:p>
    <w:p w14:paraId="0B2A91E6" w14:textId="4E88548A" w:rsidR="00081473" w:rsidRPr="007564BB" w:rsidRDefault="00081473" w:rsidP="007564BB">
      <w:pPr>
        <w:tabs>
          <w:tab w:val="left" w:pos="38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BB">
        <w:rPr>
          <w:rFonts w:ascii="Times New Roman" w:hAnsi="Times New Roman" w:cs="Times New Roman"/>
          <w:bCs/>
          <w:sz w:val="24"/>
          <w:szCs w:val="24"/>
        </w:rPr>
        <w:t>Preamble</w:t>
      </w:r>
      <w:r w:rsidR="004472C9" w:rsidRPr="007564BB">
        <w:rPr>
          <w:rFonts w:ascii="Times New Roman" w:hAnsi="Times New Roman" w:cs="Times New Roman"/>
          <w:bCs/>
          <w:sz w:val="24"/>
          <w:szCs w:val="24"/>
        </w:rPr>
        <w:t>:</w:t>
      </w:r>
      <w:r w:rsidR="00345E9A" w:rsidRPr="007564B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DEE491" w14:textId="1E7D1FF7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College of Postgraduate Studies, Babcock University is pleased to announce as part of its multi-disciplinary research </w:t>
      </w:r>
      <w:proofErr w:type="spellStart"/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endeavour</w:t>
      </w:r>
      <w:proofErr w:type="spellEnd"/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all for Papers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 (CFP)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for publication in the first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issue of its edited volume: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CURRENT TRENDS IN </w:t>
      </w:r>
      <w:r w:rsidR="00E534BB">
        <w:rPr>
          <w:rFonts w:ascii="Times New Roman" w:hAnsi="Times New Roman" w:cs="Times New Roman"/>
          <w:b/>
          <w:i/>
          <w:sz w:val="24"/>
          <w:szCs w:val="24"/>
        </w:rPr>
        <w:t>HUMANITIES</w:t>
      </w:r>
      <w:r w:rsidR="00090637" w:rsidRPr="00090637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r w:rsidR="00E534BB">
        <w:rPr>
          <w:rFonts w:ascii="Times New Roman" w:hAnsi="Times New Roman" w:cs="Times New Roman"/>
          <w:b/>
          <w:i/>
          <w:sz w:val="24"/>
          <w:szCs w:val="24"/>
        </w:rPr>
        <w:t>LAW</w:t>
      </w:r>
      <w:r w:rsidR="00090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2B2" w:rsidRPr="007564BB">
        <w:rPr>
          <w:rFonts w:ascii="Times New Roman" w:eastAsia="Times New Roman" w:hAnsi="Times New Roman" w:cs="Times New Roman"/>
          <w:b/>
          <w:i/>
          <w:sz w:val="24"/>
          <w:szCs w:val="24"/>
        </w:rPr>
        <w:t>RESEARCH</w:t>
      </w:r>
      <w:r w:rsidR="008A72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="00D81CBC">
        <w:rPr>
          <w:rFonts w:ascii="Times New Roman" w:eastAsia="Times New Roman" w:hAnsi="Times New Roman" w:cs="Times New Roman"/>
          <w:b/>
          <w:i/>
          <w:sz w:val="24"/>
          <w:szCs w:val="24"/>
        </w:rPr>
        <w:t>CT</w:t>
      </w:r>
      <w:r w:rsidR="00E534BB">
        <w:rPr>
          <w:rFonts w:ascii="Times New Roman" w:eastAsia="Times New Roman" w:hAnsi="Times New Roman" w:cs="Times New Roman"/>
          <w:b/>
          <w:i/>
          <w:sz w:val="24"/>
          <w:szCs w:val="24"/>
        </w:rPr>
        <w:t>HL</w:t>
      </w:r>
      <w:r w:rsidR="00090637">
        <w:rPr>
          <w:rFonts w:ascii="Times New Roman" w:eastAsia="Times New Roman" w:hAnsi="Times New Roman" w:cs="Times New Roman"/>
          <w:b/>
          <w:i/>
          <w:sz w:val="24"/>
          <w:szCs w:val="24"/>
        </w:rPr>
        <w:t>R</w:t>
      </w:r>
      <w:r w:rsidR="00D81CBC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756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5A585F" w:rsidRPr="007564BB">
        <w:rPr>
          <w:rFonts w:ascii="Times New Roman" w:eastAsia="Times New Roman" w:hAnsi="Times New Roman" w:cs="Times New Roman"/>
          <w:sz w:val="24"/>
          <w:szCs w:val="24"/>
        </w:rPr>
        <w:t xml:space="preserve">Edited Volume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is primar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ily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intended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to publish aspects of the ongoing 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researches/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thes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by Doctoral Students and their Supervisors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Extract of outstanding and ongoing Master degree researches as well as outcome of research work by s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cholars across the globe who are in partnership or collaborative research with Babcock University staff and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, or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 students will also find this outlet useful.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High profile inter-disciplinary or multi-disciplinary papers and researches are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DFF">
        <w:rPr>
          <w:rFonts w:ascii="Times New Roman" w:eastAsia="Times New Roman" w:hAnsi="Times New Roman" w:cs="Times New Roman"/>
          <w:sz w:val="24"/>
          <w:szCs w:val="24"/>
        </w:rPr>
        <w:t>invited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64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series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are a collection of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peer-reviewed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papers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cover the areas of </w:t>
      </w:r>
      <w:r w:rsidR="0032542F">
        <w:rPr>
          <w:rFonts w:ascii="Times New Roman" w:hAnsi="Times New Roman" w:cs="Times New Roman"/>
          <w:sz w:val="24"/>
          <w:szCs w:val="24"/>
        </w:rPr>
        <w:t>Humanities</w:t>
      </w:r>
      <w:r w:rsidR="00090637">
        <w:rPr>
          <w:rFonts w:ascii="Times New Roman" w:hAnsi="Times New Roman" w:cs="Times New Roman"/>
          <w:sz w:val="24"/>
          <w:szCs w:val="24"/>
        </w:rPr>
        <w:t xml:space="preserve"> a</w:t>
      </w:r>
      <w:r w:rsidR="00090637" w:rsidRPr="00090637">
        <w:rPr>
          <w:rFonts w:ascii="Times New Roman" w:hAnsi="Times New Roman" w:cs="Times New Roman"/>
          <w:sz w:val="24"/>
          <w:szCs w:val="24"/>
        </w:rPr>
        <w:t xml:space="preserve">nd </w:t>
      </w:r>
      <w:r w:rsidR="0032542F">
        <w:rPr>
          <w:rFonts w:ascii="Times New Roman" w:hAnsi="Times New Roman" w:cs="Times New Roman"/>
          <w:sz w:val="24"/>
          <w:szCs w:val="24"/>
        </w:rPr>
        <w:t>Law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F33FFA" w14:textId="77777777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0113A" w14:textId="3AFB38E0" w:rsidR="00CA1957" w:rsidRPr="008A72B2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Papers submitted for assessment and publication must be original, between </w:t>
      </w:r>
      <w:r w:rsidR="00530E35">
        <w:rPr>
          <w:rFonts w:ascii="Times New Roman" w:eastAsia="Times New Roman" w:hAnsi="Times New Roman" w:cs="Times New Roman"/>
          <w:sz w:val="24"/>
          <w:szCs w:val="24"/>
        </w:rPr>
        <w:t>4000 and 10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000 words, thoroughly researched, and written in good English in the </w:t>
      </w:r>
      <w:r w:rsidR="00FD011D" w:rsidRPr="00FD011D">
        <w:rPr>
          <w:rFonts w:ascii="Times New Roman" w:eastAsia="Times New Roman" w:hAnsi="Times New Roman" w:cs="Times New Roman"/>
          <w:sz w:val="24"/>
          <w:szCs w:val="24"/>
        </w:rPr>
        <w:t>American Psychological Association (</w:t>
      </w:r>
      <w:r w:rsidR="00FD011D" w:rsidRPr="002A41BE">
        <w:rPr>
          <w:rFonts w:ascii="Times New Roman" w:eastAsia="Times New Roman" w:hAnsi="Times New Roman" w:cs="Times New Roman"/>
          <w:b/>
          <w:sz w:val="24"/>
          <w:szCs w:val="24"/>
        </w:rPr>
        <w:t>APA</w:t>
      </w:r>
      <w:r w:rsidR="00FD011D" w:rsidRPr="00FD01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011D">
        <w:rPr>
          <w:rFonts w:ascii="Times New Roman" w:eastAsia="Times New Roman" w:hAnsi="Times New Roman" w:cs="Times New Roman"/>
          <w:sz w:val="24"/>
          <w:szCs w:val="24"/>
        </w:rPr>
        <w:t xml:space="preserve"> 6th</w:t>
      </w:r>
      <w:r w:rsidR="00090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2C8">
        <w:rPr>
          <w:rFonts w:ascii="Times New Roman" w:eastAsia="Times New Roman" w:hAnsi="Times New Roman" w:cs="Times New Roman"/>
          <w:sz w:val="24"/>
          <w:szCs w:val="24"/>
        </w:rPr>
        <w:t>R</w:t>
      </w:r>
      <w:r w:rsidR="005C6D71">
        <w:rPr>
          <w:rFonts w:ascii="Times New Roman" w:eastAsia="Times New Roman" w:hAnsi="Times New Roman" w:cs="Times New Roman"/>
          <w:sz w:val="24"/>
          <w:szCs w:val="24"/>
        </w:rPr>
        <w:t>eferencing Style</w:t>
      </w:r>
      <w:r w:rsidR="00FC4FF5">
        <w:rPr>
          <w:rFonts w:ascii="Times New Roman" w:eastAsia="Times New Roman" w:hAnsi="Times New Roman" w:cs="Times New Roman"/>
          <w:sz w:val="24"/>
          <w:szCs w:val="24"/>
        </w:rPr>
        <w:t xml:space="preserve"> for Humanities and </w:t>
      </w:r>
      <w:r w:rsidR="00FC4FF5" w:rsidRPr="00FC4FF5">
        <w:rPr>
          <w:rFonts w:ascii="Times New Roman" w:eastAsia="Times New Roman" w:hAnsi="Times New Roman" w:cs="Times New Roman"/>
          <w:sz w:val="24"/>
          <w:szCs w:val="24"/>
        </w:rPr>
        <w:t>Oxford University Standard for the Citation of Legal Authorities</w:t>
      </w:r>
      <w:r w:rsidR="00FC4FF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4FF5" w:rsidRPr="002A41BE">
        <w:rPr>
          <w:rFonts w:ascii="Times New Roman" w:eastAsia="Times New Roman" w:hAnsi="Times New Roman" w:cs="Times New Roman"/>
          <w:b/>
          <w:sz w:val="24"/>
          <w:szCs w:val="24"/>
        </w:rPr>
        <w:t>OSCOLA</w:t>
      </w:r>
      <w:r w:rsidR="00FC4FF5">
        <w:rPr>
          <w:rFonts w:ascii="Times New Roman" w:eastAsia="Times New Roman" w:hAnsi="Times New Roman" w:cs="Times New Roman"/>
          <w:sz w:val="24"/>
          <w:szCs w:val="24"/>
        </w:rPr>
        <w:t>) 4</w:t>
      </w:r>
      <w:r w:rsidR="00FC4FF5" w:rsidRPr="00FC4FF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C4FF5">
        <w:rPr>
          <w:rFonts w:ascii="Times New Roman" w:eastAsia="Times New Roman" w:hAnsi="Times New Roman" w:cs="Times New Roman"/>
          <w:sz w:val="24"/>
          <w:szCs w:val="24"/>
        </w:rPr>
        <w:t xml:space="preserve"> Edition for Law</w:t>
      </w:r>
      <w:r w:rsidR="00090637">
        <w:rPr>
          <w:rFonts w:ascii="Times New Roman" w:eastAsia="Times New Roman" w:hAnsi="Times New Roman" w:cs="Times New Roman"/>
          <w:sz w:val="24"/>
          <w:szCs w:val="24"/>
        </w:rPr>
        <w:t>. The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abstract </w:t>
      </w:r>
      <w:r w:rsidR="00090637"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090637">
        <w:rPr>
          <w:rFonts w:ascii="Times New Roman" w:eastAsia="Times New Roman" w:hAnsi="Times New Roman" w:cs="Times New Roman"/>
          <w:sz w:val="24"/>
          <w:szCs w:val="24"/>
        </w:rPr>
        <w:t xml:space="preserve"> exceed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E35">
        <w:rPr>
          <w:rFonts w:ascii="Times New Roman" w:eastAsia="Times New Roman" w:hAnsi="Times New Roman" w:cs="Times New Roman"/>
          <w:sz w:val="24"/>
          <w:szCs w:val="24"/>
        </w:rPr>
        <w:t>300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 words,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and a list of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not more than five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keywords. Soft copies of papers, typed in Microsoft</w:t>
      </w:r>
      <w:r w:rsidRPr="0009063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 Word, should be submitted via e-mail attachment to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34BB">
        <w:rPr>
          <w:rFonts w:ascii="Times New Roman" w:eastAsia="Times New Roman" w:hAnsi="Times New Roman" w:cs="Times New Roman"/>
          <w:i/>
          <w:color w:val="003399"/>
          <w:sz w:val="24"/>
          <w:szCs w:val="24"/>
          <w:u w:val="single"/>
        </w:rPr>
        <w:t>humanities.law</w:t>
      </w:r>
      <w:r w:rsidR="0072058A">
        <w:rPr>
          <w:rFonts w:ascii="Times New Roman" w:eastAsia="Times New Roman" w:hAnsi="Times New Roman" w:cs="Times New Roman"/>
          <w:i/>
          <w:color w:val="003399"/>
          <w:sz w:val="24"/>
          <w:szCs w:val="24"/>
          <w:u w:val="single"/>
        </w:rPr>
        <w:t>.cpgs</w:t>
      </w:r>
      <w:r w:rsidR="00090637" w:rsidRPr="00E62571">
        <w:rPr>
          <w:rFonts w:ascii="Times New Roman" w:eastAsia="Times New Roman" w:hAnsi="Times New Roman" w:cs="Times New Roman"/>
          <w:i/>
          <w:color w:val="003399"/>
          <w:sz w:val="24"/>
          <w:szCs w:val="24"/>
          <w:u w:val="single"/>
        </w:rPr>
        <w:t>@babcock.edu.ng</w:t>
      </w:r>
      <w:r w:rsidR="00D81CBC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. The paper should be submitted with a signed </w:t>
      </w:r>
      <w:r w:rsidR="002D31D9" w:rsidRPr="002D31D9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Cover</w:t>
      </w:r>
      <w:r w:rsidR="002D31D9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D31D9" w:rsidRPr="002D31D9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Letter</w:t>
      </w:r>
      <w:r w:rsidR="002D31D9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81CBC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(in a separate </w:t>
      </w:r>
      <w:r w:rsidR="00D81CBC" w:rsidRPr="008A72B2">
        <w:rPr>
          <w:rFonts w:ascii="Times New Roman" w:eastAsia="Times New Roman" w:hAnsi="Times New Roman" w:cs="Times New Roman"/>
          <w:sz w:val="24"/>
          <w:szCs w:val="24"/>
        </w:rPr>
        <w:t>Microsoft® Word</w:t>
      </w:r>
      <w:r w:rsidR="00D81CBC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file), indicating Conflict of Interest of Authors and affirming that the same manuscript is not under </w:t>
      </w:r>
      <w:proofErr w:type="gramStart"/>
      <w:r w:rsidR="00D81CBC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review</w:t>
      </w:r>
      <w:proofErr w:type="gramEnd"/>
      <w:r w:rsidR="00D81CBC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in any publication outlet and would not be so submitted, till a final decision is taken by the Editorial Team of </w:t>
      </w:r>
      <w:r w:rsidR="005C2EFA" w:rsidRPr="002A41BE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  <w:t>CTHLR</w:t>
      </w:r>
      <w:r w:rsidR="00D81CBC" w:rsidRPr="008A72B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9063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090637" w:rsidRPr="0009063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d</w:t>
      </w:r>
      <w:r w:rsidR="00CC3447" w:rsidRPr="0009063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eadline for submission of papers towards the </w:t>
      </w:r>
      <w:proofErr w:type="spellStart"/>
      <w:proofErr w:type="gramStart"/>
      <w:r w:rsidR="00BB1BA0" w:rsidRPr="00ED3227">
        <w:rPr>
          <w:rStyle w:val="Hyperlink"/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BB1BA0" w:rsidRPr="00ED3227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deadline for submission of papers towards the Ju</w:t>
      </w:r>
      <w:r w:rsidR="00BB1BA0">
        <w:rPr>
          <w:rStyle w:val="Hyperlink"/>
          <w:rFonts w:ascii="Times New Roman" w:eastAsia="Times New Roman" w:hAnsi="Times New Roman" w:cs="Times New Roman"/>
          <w:sz w:val="24"/>
          <w:szCs w:val="24"/>
        </w:rPr>
        <w:t>ly</w:t>
      </w:r>
      <w:r w:rsidR="00BB1BA0" w:rsidRPr="00ED3227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and December edition is </w:t>
      </w:r>
      <w:r w:rsidR="00BB1BA0">
        <w:rPr>
          <w:rStyle w:val="Hyperlink"/>
          <w:rFonts w:ascii="Times New Roman" w:eastAsia="Times New Roman" w:hAnsi="Times New Roman" w:cs="Times New Roman"/>
          <w:sz w:val="24"/>
          <w:szCs w:val="24"/>
        </w:rPr>
        <w:t>June</w:t>
      </w:r>
      <w:r w:rsidR="00BB1BA0" w:rsidRPr="00ED3227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30, 2022 and October 30, 2022</w:t>
      </w:r>
      <w:r w:rsidR="00BB1BA0">
        <w:rPr>
          <w:rStyle w:val="Hyperlink"/>
          <w:rFonts w:ascii="Times New Roman" w:eastAsia="Times New Roman" w:hAnsi="Times New Roman" w:cs="Times New Roman"/>
          <w:sz w:val="24"/>
          <w:szCs w:val="24"/>
        </w:rPr>
        <w:t>,</w:t>
      </w:r>
      <w:r w:rsidR="00BB1BA0" w:rsidRPr="00ED3227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respectively.</w:t>
      </w:r>
      <w:bookmarkStart w:id="0" w:name="_GoBack"/>
      <w:bookmarkEnd w:id="0"/>
      <w:r w:rsidR="0009063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C3447" w:rsidRPr="0009063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4C949AA" w14:textId="77777777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BE87B" w14:textId="70E1E3E9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For efficient peer-review of </w:t>
      </w:r>
      <w:r w:rsidR="004472C9" w:rsidRPr="007564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apers, the first page of all papers submitted for assessment must be a </w:t>
      </w:r>
      <w:r w:rsidR="002D31D9" w:rsidRPr="002D31D9">
        <w:rPr>
          <w:rFonts w:ascii="Times New Roman" w:eastAsia="Times New Roman" w:hAnsi="Times New Roman" w:cs="Times New Roman"/>
          <w:b/>
          <w:sz w:val="24"/>
          <w:szCs w:val="24"/>
        </w:rPr>
        <w:t>Cover</w:t>
      </w:r>
      <w:r w:rsidR="002D31D9" w:rsidRPr="0075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1D9" w:rsidRPr="002D31D9">
        <w:rPr>
          <w:rFonts w:ascii="Times New Roman" w:eastAsia="Times New Roman" w:hAnsi="Times New Roman" w:cs="Times New Roman"/>
          <w:b/>
          <w:sz w:val="24"/>
          <w:szCs w:val="24"/>
        </w:rPr>
        <w:t>Page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>, containing the following information:</w:t>
      </w:r>
    </w:p>
    <w:p w14:paraId="6EB29BE9" w14:textId="77777777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968"/>
      </w:tblGrid>
      <w:tr w:rsidR="001B3219" w:rsidRPr="00471794" w14:paraId="5C5A1CC7" w14:textId="77777777" w:rsidTr="00E74AF8">
        <w:tc>
          <w:tcPr>
            <w:tcW w:w="4320" w:type="dxa"/>
          </w:tcPr>
          <w:p w14:paraId="551422B1" w14:textId="77777777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794">
              <w:rPr>
                <w:rFonts w:ascii="Times New Roman" w:eastAsia="Times New Roman" w:hAnsi="Times New Roman" w:cs="Times New Roman"/>
                <w:b/>
                <w:szCs w:val="24"/>
              </w:rPr>
              <w:t>DETAILS</w:t>
            </w:r>
          </w:p>
        </w:tc>
        <w:tc>
          <w:tcPr>
            <w:tcW w:w="4968" w:type="dxa"/>
          </w:tcPr>
          <w:p w14:paraId="0083D39F" w14:textId="77777777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794">
              <w:rPr>
                <w:rFonts w:ascii="Times New Roman" w:eastAsia="Times New Roman" w:hAnsi="Times New Roman" w:cs="Times New Roman"/>
                <w:b/>
                <w:szCs w:val="24"/>
              </w:rPr>
              <w:t>EXAMPLE</w:t>
            </w:r>
          </w:p>
        </w:tc>
      </w:tr>
      <w:tr w:rsidR="001B3219" w:rsidRPr="00471794" w14:paraId="48857DA4" w14:textId="77777777" w:rsidTr="00E74AF8">
        <w:tc>
          <w:tcPr>
            <w:tcW w:w="4320" w:type="dxa"/>
          </w:tcPr>
          <w:p w14:paraId="080EE9F8" w14:textId="651C4CDD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71794">
              <w:rPr>
                <w:rFonts w:ascii="Times New Roman" w:eastAsia="Times New Roman" w:hAnsi="Times New Roman" w:cs="Times New Roman"/>
                <w:szCs w:val="24"/>
              </w:rPr>
              <w:t>Title of Paper (in capital letters)</w:t>
            </w:r>
            <w:r w:rsidR="005E7A64" w:rsidRPr="00471794">
              <w:rPr>
                <w:rFonts w:ascii="Times New Roman" w:eastAsia="Times New Roman" w:hAnsi="Times New Roman" w:cs="Times New Roman"/>
                <w:szCs w:val="24"/>
              </w:rPr>
              <w:t xml:space="preserve"> not exceeding 21 words</w:t>
            </w:r>
          </w:p>
        </w:tc>
        <w:tc>
          <w:tcPr>
            <w:tcW w:w="4968" w:type="dxa"/>
            <w:vMerge w:val="restart"/>
          </w:tcPr>
          <w:p w14:paraId="3F328EB5" w14:textId="778C6AB6" w:rsidR="001B3219" w:rsidRPr="00471794" w:rsidRDefault="00E15E29" w:rsidP="00DA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CHARACTER AND CHARACTERISATION IN IN WILLIAM SHAKESPEAR’S </w:t>
            </w:r>
            <w:r w:rsidRPr="00E15E29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OTHELLO</w:t>
            </w:r>
          </w:p>
          <w:p w14:paraId="119997C3" w14:textId="77777777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4C5FDDCB" w14:textId="0CDFAEBC" w:rsidR="001B3219" w:rsidRPr="00471794" w:rsidRDefault="00E15E29" w:rsidP="00DA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Onasola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</w:rPr>
              <w:t>Onaibre</w:t>
            </w:r>
            <w:proofErr w:type="spellEnd"/>
            <w:r w:rsidR="001B3219" w:rsidRPr="00471794">
              <w:rPr>
                <w:rFonts w:ascii="Times New Roman" w:eastAsia="Times New Roman" w:hAnsi="Times New Roman" w:cs="Times New Roman"/>
                <w:b/>
                <w:szCs w:val="24"/>
              </w:rPr>
              <w:t>, PhD</w:t>
            </w:r>
          </w:p>
          <w:p w14:paraId="14CC994E" w14:textId="19140D69" w:rsidR="001B3219" w:rsidRPr="00471794" w:rsidRDefault="00E15E29" w:rsidP="00DA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onaona</w:t>
            </w:r>
            <w:r w:rsidR="001B3219" w:rsidRPr="00471794">
              <w:rPr>
                <w:rFonts w:ascii="Times New Roman" w:eastAsia="Times New Roman" w:hAnsi="Times New Roman" w:cs="Times New Roman"/>
                <w:i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hotmail</w:t>
            </w:r>
            <w:r w:rsidR="001B3219" w:rsidRPr="00471794">
              <w:rPr>
                <w:rFonts w:ascii="Times New Roman" w:eastAsia="Times New Roman" w:hAnsi="Times New Roman" w:cs="Times New Roman"/>
                <w:i/>
                <w:szCs w:val="24"/>
              </w:rPr>
              <w:t>.com</w:t>
            </w:r>
          </w:p>
          <w:p w14:paraId="0821EFAD" w14:textId="38C336A2" w:rsidR="001B3219" w:rsidRPr="00471794" w:rsidRDefault="001B3219" w:rsidP="00DA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1794">
              <w:rPr>
                <w:rFonts w:ascii="Times New Roman" w:eastAsia="Times New Roman" w:hAnsi="Times New Roman" w:cs="Times New Roman"/>
                <w:szCs w:val="24"/>
              </w:rPr>
              <w:t xml:space="preserve">Department of </w:t>
            </w:r>
            <w:r w:rsidR="00E15E29">
              <w:rPr>
                <w:rFonts w:ascii="Times New Roman" w:eastAsia="Times New Roman" w:hAnsi="Times New Roman" w:cs="Times New Roman"/>
                <w:szCs w:val="24"/>
              </w:rPr>
              <w:t>Language and Literary Studies</w:t>
            </w:r>
          </w:p>
          <w:p w14:paraId="18F46504" w14:textId="7AD5BDF1" w:rsidR="001B3219" w:rsidRPr="00471794" w:rsidRDefault="00776647" w:rsidP="00DA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Babcock</w:t>
            </w:r>
            <w:r w:rsidR="001B3219" w:rsidRPr="00471794">
              <w:rPr>
                <w:rFonts w:ascii="Times New Roman" w:eastAsia="Times New Roman" w:hAnsi="Times New Roman" w:cs="Times New Roman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Ilishan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>-Remo</w:t>
            </w:r>
            <w:r w:rsidR="001B3219" w:rsidRPr="00471794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14:paraId="72D40186" w14:textId="74E4BD9C" w:rsidR="001B3219" w:rsidRPr="00471794" w:rsidRDefault="001B3219" w:rsidP="00DA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1794">
              <w:rPr>
                <w:rFonts w:ascii="Times New Roman" w:eastAsia="Times New Roman" w:hAnsi="Times New Roman" w:cs="Times New Roman"/>
                <w:szCs w:val="24"/>
              </w:rPr>
              <w:t>Nigeria</w:t>
            </w:r>
          </w:p>
          <w:p w14:paraId="4A4B5EED" w14:textId="743D408A" w:rsidR="001B3219" w:rsidRPr="00471794" w:rsidRDefault="001B3219" w:rsidP="00E1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1794">
              <w:rPr>
                <w:rFonts w:ascii="Times New Roman" w:eastAsia="Times New Roman" w:hAnsi="Times New Roman" w:cs="Times New Roman"/>
                <w:szCs w:val="24"/>
              </w:rPr>
              <w:t>+234-</w:t>
            </w:r>
            <w:r w:rsidR="00776647">
              <w:rPr>
                <w:rFonts w:ascii="Times New Roman" w:eastAsia="Times New Roman" w:hAnsi="Times New Roman" w:cs="Times New Roman"/>
                <w:szCs w:val="24"/>
              </w:rPr>
              <w:t>80</w:t>
            </w:r>
            <w:r w:rsidR="00E15E29">
              <w:rPr>
                <w:rFonts w:ascii="Times New Roman" w:eastAsia="Times New Roman" w:hAnsi="Times New Roman" w:cs="Times New Roman"/>
                <w:szCs w:val="24"/>
              </w:rPr>
              <w:t>11111111</w:t>
            </w:r>
          </w:p>
        </w:tc>
      </w:tr>
      <w:tr w:rsidR="001B3219" w:rsidRPr="00471794" w14:paraId="79A1FE41" w14:textId="77777777" w:rsidTr="00E74AF8">
        <w:tc>
          <w:tcPr>
            <w:tcW w:w="4320" w:type="dxa"/>
          </w:tcPr>
          <w:p w14:paraId="4431EAB9" w14:textId="27AEE903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71794">
              <w:rPr>
                <w:rFonts w:ascii="Times New Roman" w:eastAsia="Times New Roman" w:hAnsi="Times New Roman" w:cs="Times New Roman"/>
                <w:szCs w:val="24"/>
              </w:rPr>
              <w:t>Full Name of Author</w:t>
            </w:r>
            <w:r w:rsidR="005E7A64" w:rsidRPr="00471794">
              <w:rPr>
                <w:rFonts w:ascii="Times New Roman" w:eastAsia="Times New Roman" w:hAnsi="Times New Roman" w:cs="Times New Roman"/>
                <w:szCs w:val="24"/>
              </w:rPr>
              <w:t>s</w:t>
            </w:r>
          </w:p>
        </w:tc>
        <w:tc>
          <w:tcPr>
            <w:tcW w:w="4968" w:type="dxa"/>
            <w:vMerge/>
          </w:tcPr>
          <w:p w14:paraId="4A06957F" w14:textId="77777777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B3219" w:rsidRPr="00471794" w14:paraId="24F3BD95" w14:textId="77777777" w:rsidTr="00E74AF8">
        <w:tc>
          <w:tcPr>
            <w:tcW w:w="4320" w:type="dxa"/>
          </w:tcPr>
          <w:p w14:paraId="56A3EAA3" w14:textId="7C2DE497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71794">
              <w:rPr>
                <w:rFonts w:ascii="Times New Roman" w:eastAsia="Times New Roman" w:hAnsi="Times New Roman" w:cs="Times New Roman"/>
                <w:szCs w:val="24"/>
              </w:rPr>
              <w:t>Highest Academic Degree of Author</w:t>
            </w:r>
            <w:r w:rsidR="005E7A64" w:rsidRPr="00471794">
              <w:rPr>
                <w:rFonts w:ascii="Times New Roman" w:eastAsia="Times New Roman" w:hAnsi="Times New Roman" w:cs="Times New Roman"/>
                <w:szCs w:val="24"/>
              </w:rPr>
              <w:t>s</w:t>
            </w:r>
          </w:p>
        </w:tc>
        <w:tc>
          <w:tcPr>
            <w:tcW w:w="4968" w:type="dxa"/>
            <w:vMerge/>
          </w:tcPr>
          <w:p w14:paraId="696D6620" w14:textId="77777777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B3219" w:rsidRPr="00471794" w14:paraId="2F78004D" w14:textId="77777777" w:rsidTr="00E74AF8">
        <w:tc>
          <w:tcPr>
            <w:tcW w:w="4320" w:type="dxa"/>
          </w:tcPr>
          <w:p w14:paraId="35BCBC72" w14:textId="7C026142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71794">
              <w:rPr>
                <w:rFonts w:ascii="Times New Roman" w:eastAsia="Times New Roman" w:hAnsi="Times New Roman" w:cs="Times New Roman"/>
                <w:szCs w:val="24"/>
              </w:rPr>
              <w:t>E-mail</w:t>
            </w:r>
            <w:r w:rsidR="005E7A64" w:rsidRPr="00471794">
              <w:rPr>
                <w:rFonts w:ascii="Times New Roman" w:eastAsia="Times New Roman" w:hAnsi="Times New Roman" w:cs="Times New Roman"/>
                <w:szCs w:val="24"/>
              </w:rPr>
              <w:t xml:space="preserve"> Address </w:t>
            </w:r>
            <w:r w:rsidRPr="00471794">
              <w:rPr>
                <w:rFonts w:ascii="Times New Roman" w:eastAsia="Times New Roman" w:hAnsi="Times New Roman" w:cs="Times New Roman"/>
                <w:szCs w:val="24"/>
              </w:rPr>
              <w:t xml:space="preserve"> of </w:t>
            </w:r>
            <w:r w:rsidR="005E7A64" w:rsidRPr="00471794">
              <w:rPr>
                <w:rFonts w:ascii="Times New Roman" w:eastAsia="Times New Roman" w:hAnsi="Times New Roman" w:cs="Times New Roman"/>
                <w:szCs w:val="24"/>
              </w:rPr>
              <w:t xml:space="preserve">Corresponding </w:t>
            </w:r>
            <w:r w:rsidRPr="00471794">
              <w:rPr>
                <w:rFonts w:ascii="Times New Roman" w:eastAsia="Times New Roman" w:hAnsi="Times New Roman" w:cs="Times New Roman"/>
                <w:szCs w:val="24"/>
              </w:rPr>
              <w:t>Author</w:t>
            </w:r>
          </w:p>
        </w:tc>
        <w:tc>
          <w:tcPr>
            <w:tcW w:w="4968" w:type="dxa"/>
            <w:vMerge/>
          </w:tcPr>
          <w:p w14:paraId="2496278D" w14:textId="77777777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B3219" w:rsidRPr="00471794" w14:paraId="423493B8" w14:textId="77777777" w:rsidTr="00E74AF8">
        <w:tc>
          <w:tcPr>
            <w:tcW w:w="4320" w:type="dxa"/>
          </w:tcPr>
          <w:p w14:paraId="29B046AB" w14:textId="6717D452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71794">
              <w:rPr>
                <w:rFonts w:ascii="Times New Roman" w:eastAsia="Times New Roman" w:hAnsi="Times New Roman" w:cs="Times New Roman"/>
                <w:szCs w:val="24"/>
              </w:rPr>
              <w:t>Institutional Affiliation of Author</w:t>
            </w:r>
            <w:r w:rsidR="005E7A64" w:rsidRPr="00471794"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Pr="00471794">
              <w:rPr>
                <w:rFonts w:ascii="Times New Roman" w:eastAsia="Times New Roman" w:hAnsi="Times New Roman" w:cs="Times New Roman"/>
                <w:szCs w:val="24"/>
              </w:rPr>
              <w:t xml:space="preserve"> (with Postal Address)</w:t>
            </w:r>
          </w:p>
        </w:tc>
        <w:tc>
          <w:tcPr>
            <w:tcW w:w="4968" w:type="dxa"/>
            <w:vMerge/>
          </w:tcPr>
          <w:p w14:paraId="6A93C68A" w14:textId="77777777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B3219" w:rsidRPr="00471794" w14:paraId="22F1721D" w14:textId="77777777" w:rsidTr="00E74AF8">
        <w:tc>
          <w:tcPr>
            <w:tcW w:w="4320" w:type="dxa"/>
          </w:tcPr>
          <w:p w14:paraId="7613CFC9" w14:textId="3D1580E2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71794">
              <w:rPr>
                <w:rFonts w:ascii="Times New Roman" w:eastAsia="Times New Roman" w:hAnsi="Times New Roman" w:cs="Times New Roman"/>
                <w:szCs w:val="24"/>
              </w:rPr>
              <w:t xml:space="preserve">Phone Number of </w:t>
            </w:r>
            <w:r w:rsidR="005E7A64" w:rsidRPr="00471794">
              <w:rPr>
                <w:rFonts w:ascii="Times New Roman" w:eastAsia="Times New Roman" w:hAnsi="Times New Roman" w:cs="Times New Roman"/>
                <w:szCs w:val="24"/>
              </w:rPr>
              <w:t xml:space="preserve">Corresponding </w:t>
            </w:r>
            <w:r w:rsidRPr="00471794">
              <w:rPr>
                <w:rFonts w:ascii="Times New Roman" w:eastAsia="Times New Roman" w:hAnsi="Times New Roman" w:cs="Times New Roman"/>
                <w:szCs w:val="24"/>
              </w:rPr>
              <w:t>Author</w:t>
            </w:r>
          </w:p>
        </w:tc>
        <w:tc>
          <w:tcPr>
            <w:tcW w:w="4968" w:type="dxa"/>
            <w:vMerge/>
          </w:tcPr>
          <w:p w14:paraId="711738F8" w14:textId="77777777" w:rsidR="001B3219" w:rsidRPr="00471794" w:rsidRDefault="001B3219" w:rsidP="0075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23B38B4B" w14:textId="77777777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37E09" w14:textId="09BDA583" w:rsidR="001B3219" w:rsidRPr="007564BB" w:rsidRDefault="001B321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The full paper should begin on the second page, with the title </w:t>
      </w:r>
      <w:r w:rsidR="005E7A64">
        <w:rPr>
          <w:rFonts w:ascii="Times New Roman" w:eastAsia="Times New Roman" w:hAnsi="Times New Roman" w:cs="Times New Roman"/>
          <w:sz w:val="24"/>
          <w:szCs w:val="24"/>
        </w:rPr>
        <w:t xml:space="preserve">of paper </w:t>
      </w:r>
      <w:r w:rsidRPr="007564BB">
        <w:rPr>
          <w:rFonts w:ascii="Times New Roman" w:eastAsia="Times New Roman" w:hAnsi="Times New Roman" w:cs="Times New Roman"/>
          <w:sz w:val="24"/>
          <w:szCs w:val="24"/>
        </w:rPr>
        <w:t xml:space="preserve">repeated. </w:t>
      </w:r>
    </w:p>
    <w:p w14:paraId="6B338802" w14:textId="77777777" w:rsidR="00DA0733" w:rsidRDefault="00DA0733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6E258" w14:textId="1B9FB990" w:rsidR="0072058A" w:rsidRDefault="00962C46" w:rsidP="0072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Manuscript Assessment fee of </w:t>
      </w:r>
      <w:r w:rsidR="002F3217" w:rsidRPr="002F3217"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 w:rsidR="00AE100F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="00AE100F">
        <w:rPr>
          <w:rFonts w:ascii="Times New Roman" w:eastAsia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payable upon submission of </w:t>
      </w:r>
      <w:r w:rsidRPr="00962C46">
        <w:rPr>
          <w:rFonts w:ascii="Times New Roman" w:eastAsia="Times New Roman" w:hAnsi="Times New Roman" w:cs="Times New Roman"/>
          <w:sz w:val="24"/>
          <w:szCs w:val="24"/>
        </w:rPr>
        <w:t xml:space="preserve">manuscript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2F3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217" w:rsidRPr="002F3217">
        <w:rPr>
          <w:rFonts w:ascii="Times New Roman" w:eastAsia="Times New Roman" w:hAnsi="Times New Roman" w:cs="Times New Roman"/>
          <w:strike/>
          <w:sz w:val="24"/>
          <w:szCs w:val="24"/>
        </w:rPr>
        <w:t>N</w:t>
      </w:r>
      <w:r w:rsidR="002F3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20,000</w:t>
      </w:r>
      <w:r w:rsidR="00AE1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ublication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only</w:t>
      </w:r>
      <w:r w:rsidR="00E74AF8">
        <w:rPr>
          <w:rFonts w:ascii="Times New Roman" w:eastAsia="Times New Roman" w:hAnsi="Times New Roman" w:cs="Times New Roman"/>
          <w:sz w:val="24"/>
          <w:szCs w:val="24"/>
        </w:rPr>
        <w:t xml:space="preserve"> payable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after the manuscript has been accepted for publication. All payments should be made</w:t>
      </w:r>
      <w:r w:rsidR="00E74AF8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72058A">
        <w:rPr>
          <w:rFonts w:ascii="Times New Roman" w:eastAsia="Times New Roman" w:hAnsi="Times New Roman" w:cs="Times New Roman"/>
          <w:sz w:val="24"/>
          <w:szCs w:val="24"/>
        </w:rPr>
        <w:t>:</w:t>
      </w:r>
      <w:r w:rsidR="00E74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1EA8F6" w14:textId="77777777" w:rsidR="0072058A" w:rsidRDefault="0072058A" w:rsidP="0072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BUCPGS Current Trend Publications </w:t>
      </w:r>
    </w:p>
    <w:p w14:paraId="736C9F52" w14:textId="77777777" w:rsidR="0072058A" w:rsidRDefault="0072058A" w:rsidP="0072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Account No.: 2020100141 </w:t>
      </w:r>
    </w:p>
    <w:p w14:paraId="275AD4E2" w14:textId="244C3BD2" w:rsidR="00AE100F" w:rsidRPr="002F3217" w:rsidRDefault="00962C46" w:rsidP="0072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C46">
        <w:rPr>
          <w:rFonts w:ascii="Times New Roman" w:hAnsi="Times New Roman" w:cs="Times New Roman"/>
          <w:sz w:val="24"/>
          <w:szCs w:val="24"/>
        </w:rPr>
        <w:t xml:space="preserve">Babcock </w:t>
      </w:r>
      <w:r w:rsidRPr="002F3217">
        <w:rPr>
          <w:rFonts w:ascii="Times New Roman" w:eastAsia="Times New Roman" w:hAnsi="Times New Roman" w:cs="Times New Roman"/>
          <w:sz w:val="24"/>
          <w:szCs w:val="24"/>
        </w:rPr>
        <w:t>Microfinance Bank Limited</w:t>
      </w:r>
    </w:p>
    <w:p w14:paraId="422F16BF" w14:textId="77777777" w:rsidR="00AE100F" w:rsidRDefault="00AE100F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4D341" w14:textId="743EB4CD" w:rsidR="004472C9" w:rsidRPr="007564BB" w:rsidRDefault="00AE100F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further information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 w:rsidR="00CA1957" w:rsidRPr="007564BB">
        <w:rPr>
          <w:rFonts w:ascii="Times New Roman" w:eastAsia="Times New Roman" w:hAnsi="Times New Roman" w:cs="Times New Roman"/>
          <w:sz w:val="24"/>
          <w:szCs w:val="24"/>
        </w:rPr>
        <w:t xml:space="preserve">contact: </w:t>
      </w:r>
    </w:p>
    <w:p w14:paraId="6E18A36C" w14:textId="77777777" w:rsidR="004472C9" w:rsidRPr="007564BB" w:rsidRDefault="004472C9" w:rsidP="0075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493F1" w14:textId="77777777" w:rsidR="00F36F05" w:rsidRPr="00BA2D9F" w:rsidRDefault="00F36F05" w:rsidP="00F36F05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BA2D9F">
        <w:rPr>
          <w:rFonts w:ascii="Times New Roman" w:eastAsia="Times New Roman" w:hAnsi="Times New Roman"/>
          <w:b/>
          <w:bCs/>
        </w:rPr>
        <w:t>Lead Editor</w:t>
      </w:r>
    </w:p>
    <w:p w14:paraId="664C2CDC" w14:textId="232C10EA" w:rsidR="00F36F05" w:rsidRPr="00BA2D9F" w:rsidRDefault="00F36F05" w:rsidP="00F36F05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BA2D9F">
        <w:rPr>
          <w:rFonts w:ascii="Times New Roman" w:hAnsi="Times New Roman"/>
          <w:b/>
        </w:rPr>
        <w:t xml:space="preserve">CURRENT TRENDS IN </w:t>
      </w:r>
      <w:r w:rsidR="00E15E29">
        <w:rPr>
          <w:rFonts w:ascii="Times New Roman" w:hAnsi="Times New Roman"/>
          <w:b/>
        </w:rPr>
        <w:t>HUMANITIES</w:t>
      </w:r>
      <w:r>
        <w:rPr>
          <w:rFonts w:ascii="Times New Roman" w:hAnsi="Times New Roman"/>
          <w:b/>
        </w:rPr>
        <w:t xml:space="preserve"> AND </w:t>
      </w:r>
      <w:r w:rsidR="00E15E29">
        <w:rPr>
          <w:rFonts w:ascii="Times New Roman" w:hAnsi="Times New Roman"/>
          <w:b/>
        </w:rPr>
        <w:t>LAW</w:t>
      </w:r>
      <w:r w:rsidRPr="00BA2D9F">
        <w:rPr>
          <w:rFonts w:ascii="Times New Roman" w:hAnsi="Times New Roman"/>
          <w:b/>
        </w:rPr>
        <w:t xml:space="preserve"> RESEARCH</w:t>
      </w:r>
      <w:r w:rsidRPr="00BA2D9F">
        <w:rPr>
          <w:rFonts w:ascii="Times New Roman" w:eastAsia="Times New Roman" w:hAnsi="Times New Roman"/>
          <w:b/>
          <w:bCs/>
        </w:rPr>
        <w:t xml:space="preserve"> </w:t>
      </w:r>
    </w:p>
    <w:p w14:paraId="1361E97D" w14:textId="77777777" w:rsidR="00F36F05" w:rsidRPr="00035204" w:rsidRDefault="00F36F05" w:rsidP="00F36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204">
        <w:rPr>
          <w:rFonts w:ascii="Times New Roman" w:eastAsia="Times New Roman" w:hAnsi="Times New Roman" w:cs="Times New Roman"/>
          <w:bCs/>
          <w:sz w:val="24"/>
          <w:szCs w:val="24"/>
        </w:rPr>
        <w:t>College of Postgraduate Studies</w:t>
      </w:r>
    </w:p>
    <w:p w14:paraId="2E4713AA" w14:textId="77777777" w:rsidR="00F36F05" w:rsidRPr="00035204" w:rsidRDefault="00F36F05" w:rsidP="00F36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204">
        <w:rPr>
          <w:rFonts w:ascii="Times New Roman" w:eastAsia="Times New Roman" w:hAnsi="Times New Roman" w:cs="Times New Roman"/>
          <w:bCs/>
          <w:sz w:val="24"/>
          <w:szCs w:val="24"/>
        </w:rPr>
        <w:t>Babcock University</w:t>
      </w:r>
    </w:p>
    <w:p w14:paraId="77CA1D86" w14:textId="77777777" w:rsidR="00F36F05" w:rsidRPr="00035204" w:rsidRDefault="00F36F05" w:rsidP="00F36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204">
        <w:rPr>
          <w:rFonts w:ascii="Times New Roman" w:eastAsia="Times New Roman" w:hAnsi="Times New Roman" w:cs="Times New Roman"/>
          <w:bCs/>
          <w:sz w:val="24"/>
          <w:szCs w:val="24"/>
        </w:rPr>
        <w:t>PMB 21244</w:t>
      </w:r>
    </w:p>
    <w:p w14:paraId="1FDB836F" w14:textId="77777777" w:rsidR="00F36F05" w:rsidRPr="00035204" w:rsidRDefault="00F36F05" w:rsidP="00F36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35204">
        <w:rPr>
          <w:rFonts w:ascii="Times New Roman" w:eastAsia="Times New Roman" w:hAnsi="Times New Roman" w:cs="Times New Roman"/>
          <w:bCs/>
          <w:sz w:val="24"/>
          <w:szCs w:val="24"/>
        </w:rPr>
        <w:t>Ikeja</w:t>
      </w:r>
      <w:proofErr w:type="spellEnd"/>
      <w:r w:rsidRPr="00035204">
        <w:rPr>
          <w:rFonts w:ascii="Times New Roman" w:eastAsia="Times New Roman" w:hAnsi="Times New Roman" w:cs="Times New Roman"/>
          <w:bCs/>
          <w:sz w:val="24"/>
          <w:szCs w:val="24"/>
        </w:rPr>
        <w:t>, Lagos</w:t>
      </w:r>
    </w:p>
    <w:p w14:paraId="434E0693" w14:textId="358D8392" w:rsidR="00F36F05" w:rsidRDefault="00F36F05" w:rsidP="00F36F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Tel</w:t>
      </w:r>
      <w:r>
        <w:rPr>
          <w:rFonts w:ascii="Times New Roman" w:eastAsia="Times New Roman" w:hAnsi="Times New Roman"/>
          <w:bCs/>
          <w:sz w:val="24"/>
          <w:szCs w:val="24"/>
        </w:rPr>
        <w:t>ephone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+234-80</w:t>
      </w:r>
      <w:r w:rsidR="0076347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6347D">
        <w:rPr>
          <w:rFonts w:ascii="Times New Roman" w:eastAsia="Times New Roman" w:hAnsi="Times New Roman" w:cs="Times New Roman"/>
          <w:bCs/>
          <w:sz w:val="24"/>
          <w:szCs w:val="24"/>
        </w:rPr>
        <w:t>209-0199</w:t>
      </w:r>
    </w:p>
    <w:p w14:paraId="235F19A9" w14:textId="77777777" w:rsidR="00F36F05" w:rsidRDefault="00F36F05" w:rsidP="00F36F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2681D39" w14:textId="77777777" w:rsidR="00F36F05" w:rsidRDefault="00F36F05" w:rsidP="00F36F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You can also get in touch with</w:t>
      </w:r>
    </w:p>
    <w:p w14:paraId="3F35C95B" w14:textId="60CADB74" w:rsidR="00F36F05" w:rsidRDefault="00B41058" w:rsidP="00F36F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Gabriel </w:t>
      </w:r>
      <w:proofErr w:type="spellStart"/>
      <w:r w:rsidR="00E15E29">
        <w:rPr>
          <w:rFonts w:ascii="Times New Roman" w:eastAsia="Times New Roman" w:hAnsi="Times New Roman"/>
          <w:bCs/>
          <w:sz w:val="24"/>
          <w:szCs w:val="24"/>
        </w:rPr>
        <w:t>Masfa</w:t>
      </w:r>
      <w:proofErr w:type="spellEnd"/>
      <w:r w:rsidR="00E15E29">
        <w:rPr>
          <w:rFonts w:ascii="Times New Roman" w:eastAsia="Times New Roman" w:hAnsi="Times New Roman"/>
          <w:bCs/>
          <w:sz w:val="24"/>
          <w:szCs w:val="24"/>
        </w:rPr>
        <w:t>,</w:t>
      </w:r>
      <w:r w:rsidR="00F36F05">
        <w:rPr>
          <w:rFonts w:ascii="Times New Roman" w:eastAsia="Times New Roman" w:hAnsi="Times New Roman"/>
          <w:bCs/>
          <w:sz w:val="24"/>
          <w:szCs w:val="24"/>
        </w:rPr>
        <w:t xml:space="preserve"> PhD:  </w:t>
      </w:r>
      <w:r w:rsidR="00F36F05">
        <w:rPr>
          <w:rFonts w:ascii="Times New Roman" w:eastAsia="Times New Roman" w:hAnsi="Times New Roman" w:cs="Times New Roman"/>
          <w:bCs/>
          <w:sz w:val="24"/>
          <w:szCs w:val="24"/>
        </w:rPr>
        <w:t>+234-</w:t>
      </w:r>
      <w:r w:rsidR="00F36F05">
        <w:rPr>
          <w:rFonts w:ascii="Times New Roman" w:eastAsia="Times New Roman" w:hAnsi="Times New Roman"/>
          <w:bCs/>
          <w:sz w:val="24"/>
          <w:szCs w:val="24"/>
        </w:rPr>
        <w:t>806</w:t>
      </w:r>
      <w:r w:rsidR="0076347D">
        <w:rPr>
          <w:rFonts w:ascii="Times New Roman" w:eastAsia="Times New Roman" w:hAnsi="Times New Roman"/>
          <w:bCs/>
          <w:sz w:val="24"/>
          <w:szCs w:val="24"/>
        </w:rPr>
        <w:t>-</w:t>
      </w:r>
      <w:r>
        <w:rPr>
          <w:rFonts w:ascii="Times New Roman" w:eastAsia="Times New Roman" w:hAnsi="Times New Roman"/>
          <w:bCs/>
          <w:sz w:val="24"/>
          <w:szCs w:val="24"/>
        </w:rPr>
        <w:t>806</w:t>
      </w:r>
      <w:r w:rsidR="0076347D">
        <w:rPr>
          <w:rFonts w:ascii="Times New Roman" w:eastAsia="Times New Roman" w:hAnsi="Times New Roman"/>
          <w:bCs/>
          <w:sz w:val="24"/>
          <w:szCs w:val="24"/>
        </w:rPr>
        <w:t>-</w:t>
      </w:r>
      <w:r>
        <w:rPr>
          <w:rFonts w:ascii="Times New Roman" w:eastAsia="Times New Roman" w:hAnsi="Times New Roman"/>
          <w:bCs/>
          <w:sz w:val="24"/>
          <w:szCs w:val="24"/>
        </w:rPr>
        <w:t>3365</w:t>
      </w:r>
    </w:p>
    <w:p w14:paraId="0D7A8400" w14:textId="1AEA6517" w:rsidR="00F36F05" w:rsidRDefault="00B41058" w:rsidP="00F36F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Ezinwanyi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Adam,</w:t>
      </w:r>
      <w:r w:rsidR="00F36F05">
        <w:rPr>
          <w:rFonts w:ascii="Times New Roman" w:eastAsia="Times New Roman" w:hAnsi="Times New Roman"/>
          <w:bCs/>
          <w:sz w:val="24"/>
          <w:szCs w:val="24"/>
        </w:rPr>
        <w:t xml:space="preserve"> PhD: </w:t>
      </w:r>
      <w:r w:rsidR="00F36F05">
        <w:rPr>
          <w:rFonts w:ascii="Times New Roman" w:eastAsia="Times New Roman" w:hAnsi="Times New Roman" w:cs="Times New Roman"/>
          <w:bCs/>
          <w:sz w:val="24"/>
          <w:szCs w:val="24"/>
        </w:rPr>
        <w:t>+234-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F36F05">
        <w:rPr>
          <w:rFonts w:ascii="Times New Roman" w:eastAsia="Times New Roman" w:hAnsi="Times New Roman"/>
          <w:bCs/>
          <w:sz w:val="24"/>
          <w:szCs w:val="24"/>
        </w:rPr>
        <w:t>06</w:t>
      </w:r>
      <w:r w:rsidR="0076347D">
        <w:rPr>
          <w:rFonts w:ascii="Times New Roman" w:eastAsia="Times New Roman" w:hAnsi="Times New Roman"/>
          <w:bCs/>
          <w:sz w:val="24"/>
          <w:szCs w:val="24"/>
        </w:rPr>
        <w:t>-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F36F05">
        <w:rPr>
          <w:rFonts w:ascii="Times New Roman" w:eastAsia="Times New Roman" w:hAnsi="Times New Roman"/>
          <w:bCs/>
          <w:sz w:val="24"/>
          <w:szCs w:val="24"/>
        </w:rPr>
        <w:t>5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76347D">
        <w:rPr>
          <w:rFonts w:ascii="Times New Roman" w:eastAsia="Times New Roman" w:hAnsi="Times New Roman"/>
          <w:bCs/>
          <w:sz w:val="24"/>
          <w:szCs w:val="24"/>
        </w:rPr>
        <w:t>-</w:t>
      </w:r>
      <w:r w:rsidR="00F36F05"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F36F05">
        <w:rPr>
          <w:rFonts w:ascii="Times New Roman" w:eastAsia="Times New Roman" w:hAnsi="Times New Roman"/>
          <w:bCs/>
          <w:sz w:val="24"/>
          <w:szCs w:val="24"/>
        </w:rPr>
        <w:t>6</w:t>
      </w:r>
      <w:r>
        <w:rPr>
          <w:rFonts w:ascii="Times New Roman" w:eastAsia="Times New Roman" w:hAnsi="Times New Roman"/>
          <w:bCs/>
          <w:sz w:val="24"/>
          <w:szCs w:val="24"/>
        </w:rPr>
        <w:t>5</w:t>
      </w:r>
    </w:p>
    <w:p w14:paraId="78763790" w14:textId="605BCCF4" w:rsidR="00B41058" w:rsidRPr="00035204" w:rsidRDefault="00B41058" w:rsidP="00F36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Olubukola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Olugasa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PhD: +234-802</w:t>
      </w:r>
      <w:r w:rsidR="0076347D">
        <w:rPr>
          <w:rFonts w:ascii="Times New Roman" w:eastAsia="Times New Roman" w:hAnsi="Times New Roman"/>
          <w:bCs/>
          <w:sz w:val="24"/>
          <w:szCs w:val="24"/>
        </w:rPr>
        <w:t>-</w:t>
      </w:r>
      <w:r>
        <w:rPr>
          <w:rFonts w:ascii="Times New Roman" w:eastAsia="Times New Roman" w:hAnsi="Times New Roman"/>
          <w:bCs/>
          <w:sz w:val="24"/>
          <w:szCs w:val="24"/>
        </w:rPr>
        <w:t>333</w:t>
      </w:r>
      <w:r w:rsidR="0076347D">
        <w:rPr>
          <w:rFonts w:ascii="Times New Roman" w:eastAsia="Times New Roman" w:hAnsi="Times New Roman"/>
          <w:bCs/>
          <w:sz w:val="24"/>
          <w:szCs w:val="24"/>
        </w:rPr>
        <w:t>-</w:t>
      </w:r>
      <w:r>
        <w:rPr>
          <w:rFonts w:ascii="Times New Roman" w:eastAsia="Times New Roman" w:hAnsi="Times New Roman"/>
          <w:bCs/>
          <w:sz w:val="24"/>
          <w:szCs w:val="24"/>
        </w:rPr>
        <w:t>8664</w:t>
      </w:r>
    </w:p>
    <w:p w14:paraId="3026A29B" w14:textId="77777777" w:rsidR="00F36F05" w:rsidRDefault="00F36F05" w:rsidP="00F36F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538ED66" w14:textId="396C38B8" w:rsidR="00F36F05" w:rsidRPr="00035204" w:rsidRDefault="00F36F05" w:rsidP="00F3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204">
        <w:rPr>
          <w:rFonts w:ascii="Times New Roman" w:eastAsia="Times New Roman" w:hAnsi="Times New Roman" w:cs="Times New Roman"/>
          <w:bCs/>
          <w:sz w:val="24"/>
          <w:szCs w:val="24"/>
        </w:rPr>
        <w:t xml:space="preserve">Email: </w:t>
      </w:r>
      <w:r w:rsidR="00B41058">
        <w:rPr>
          <w:rFonts w:ascii="Times New Roman" w:eastAsia="Times New Roman" w:hAnsi="Times New Roman" w:cs="Times New Roman"/>
          <w:i/>
          <w:color w:val="003399"/>
          <w:sz w:val="24"/>
          <w:szCs w:val="24"/>
          <w:u w:val="single"/>
        </w:rPr>
        <w:t>humanities.law</w:t>
      </w:r>
      <w:r>
        <w:rPr>
          <w:rFonts w:ascii="Times New Roman" w:eastAsia="Times New Roman" w:hAnsi="Times New Roman" w:cs="Times New Roman"/>
          <w:i/>
          <w:color w:val="003399"/>
          <w:sz w:val="24"/>
          <w:szCs w:val="24"/>
          <w:u w:val="single"/>
        </w:rPr>
        <w:t>.cpgs</w:t>
      </w:r>
      <w:r w:rsidRPr="00035204">
        <w:rPr>
          <w:rFonts w:ascii="Times New Roman" w:eastAsia="Times New Roman" w:hAnsi="Times New Roman" w:cs="Times New Roman"/>
          <w:i/>
          <w:color w:val="003399"/>
          <w:sz w:val="24"/>
          <w:szCs w:val="24"/>
          <w:u w:val="single"/>
        </w:rPr>
        <w:t>@babcock.edu.ng</w:t>
      </w:r>
    </w:p>
    <w:p w14:paraId="03F83AC6" w14:textId="77777777" w:rsidR="00F36F05" w:rsidRDefault="00F36F05" w:rsidP="00F36F0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7585AD5" w14:textId="77777777" w:rsidR="00DE5DE7" w:rsidRPr="007564BB" w:rsidRDefault="00DE5DE7" w:rsidP="00F36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5DE7" w:rsidRPr="007564BB" w:rsidSect="007238A7">
      <w:footerReference w:type="default" r:id="rId8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0285C" w14:textId="77777777" w:rsidR="00C86773" w:rsidRDefault="00C86773" w:rsidP="009811C0">
      <w:pPr>
        <w:spacing w:after="0" w:line="240" w:lineRule="auto"/>
      </w:pPr>
      <w:r>
        <w:separator/>
      </w:r>
    </w:p>
  </w:endnote>
  <w:endnote w:type="continuationSeparator" w:id="0">
    <w:p w14:paraId="38A99615" w14:textId="77777777" w:rsidR="00C86773" w:rsidRDefault="00C86773" w:rsidP="0098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511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0BE40" w14:textId="66AE87F9" w:rsidR="009811C0" w:rsidRDefault="0016156F">
        <w:pPr>
          <w:pStyle w:val="Footer"/>
          <w:jc w:val="center"/>
        </w:pPr>
        <w:r>
          <w:rPr>
            <w:noProof/>
          </w:rPr>
          <w:t>1</w:t>
        </w:r>
      </w:p>
    </w:sdtContent>
  </w:sdt>
  <w:p w14:paraId="20EF7152" w14:textId="77777777" w:rsidR="009811C0" w:rsidRDefault="00981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FD845" w14:textId="77777777" w:rsidR="00C86773" w:rsidRDefault="00C86773" w:rsidP="009811C0">
      <w:pPr>
        <w:spacing w:after="0" w:line="240" w:lineRule="auto"/>
      </w:pPr>
      <w:r>
        <w:separator/>
      </w:r>
    </w:p>
  </w:footnote>
  <w:footnote w:type="continuationSeparator" w:id="0">
    <w:p w14:paraId="3426FB5F" w14:textId="77777777" w:rsidR="00C86773" w:rsidRDefault="00C86773" w:rsidP="00981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4C0"/>
    <w:multiLevelType w:val="hybridMultilevel"/>
    <w:tmpl w:val="1B864616"/>
    <w:lvl w:ilvl="0" w:tplc="648489C0">
      <w:start w:val="8"/>
      <w:numFmt w:val="bullet"/>
      <w:lvlText w:val=""/>
      <w:lvlJc w:val="left"/>
      <w:pPr>
        <w:ind w:left="108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2524030C"/>
    <w:multiLevelType w:val="hybridMultilevel"/>
    <w:tmpl w:val="6BAE61C2"/>
    <w:lvl w:ilvl="0" w:tplc="39E43ED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02247B"/>
    <w:multiLevelType w:val="hybridMultilevel"/>
    <w:tmpl w:val="7A92938A"/>
    <w:lvl w:ilvl="0" w:tplc="BC3A9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6383B"/>
    <w:multiLevelType w:val="hybridMultilevel"/>
    <w:tmpl w:val="B42C855A"/>
    <w:lvl w:ilvl="0" w:tplc="870083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353FE"/>
    <w:multiLevelType w:val="hybridMultilevel"/>
    <w:tmpl w:val="2228B53A"/>
    <w:lvl w:ilvl="0" w:tplc="9F342E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C3D4D"/>
    <w:multiLevelType w:val="hybridMultilevel"/>
    <w:tmpl w:val="2F08CF84"/>
    <w:lvl w:ilvl="0" w:tplc="FE9C354C">
      <w:start w:val="1"/>
      <w:numFmt w:val="lowerLetter"/>
      <w:lvlText w:val="%1."/>
      <w:lvlJc w:val="left"/>
      <w:pPr>
        <w:ind w:left="727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2A"/>
    <w:rsid w:val="00000091"/>
    <w:rsid w:val="00002C15"/>
    <w:rsid w:val="00031123"/>
    <w:rsid w:val="00035204"/>
    <w:rsid w:val="00076DFF"/>
    <w:rsid w:val="0007732D"/>
    <w:rsid w:val="00080E2C"/>
    <w:rsid w:val="00081473"/>
    <w:rsid w:val="00084BFE"/>
    <w:rsid w:val="00085D6A"/>
    <w:rsid w:val="00090637"/>
    <w:rsid w:val="0009175C"/>
    <w:rsid w:val="000A0817"/>
    <w:rsid w:val="000C5AD9"/>
    <w:rsid w:val="000E3E4E"/>
    <w:rsid w:val="000F0DA8"/>
    <w:rsid w:val="000F727A"/>
    <w:rsid w:val="00100E6F"/>
    <w:rsid w:val="00120B6F"/>
    <w:rsid w:val="0012635B"/>
    <w:rsid w:val="0012733C"/>
    <w:rsid w:val="00143A9D"/>
    <w:rsid w:val="001456BF"/>
    <w:rsid w:val="0016156F"/>
    <w:rsid w:val="00161C55"/>
    <w:rsid w:val="00162B16"/>
    <w:rsid w:val="001A25DC"/>
    <w:rsid w:val="001A5832"/>
    <w:rsid w:val="001B0FFD"/>
    <w:rsid w:val="001B3219"/>
    <w:rsid w:val="001B71C9"/>
    <w:rsid w:val="001B78A1"/>
    <w:rsid w:val="001D4496"/>
    <w:rsid w:val="001E2EA4"/>
    <w:rsid w:val="002042ED"/>
    <w:rsid w:val="0023688A"/>
    <w:rsid w:val="002478F8"/>
    <w:rsid w:val="00250808"/>
    <w:rsid w:val="00250CDA"/>
    <w:rsid w:val="002639D9"/>
    <w:rsid w:val="0029161A"/>
    <w:rsid w:val="002A41BE"/>
    <w:rsid w:val="002A5C66"/>
    <w:rsid w:val="002A5CD0"/>
    <w:rsid w:val="002A630A"/>
    <w:rsid w:val="002B5750"/>
    <w:rsid w:val="002C3641"/>
    <w:rsid w:val="002D00E1"/>
    <w:rsid w:val="002D31D9"/>
    <w:rsid w:val="002F3217"/>
    <w:rsid w:val="00303984"/>
    <w:rsid w:val="003042AD"/>
    <w:rsid w:val="003045D2"/>
    <w:rsid w:val="00317BC9"/>
    <w:rsid w:val="0032542F"/>
    <w:rsid w:val="0033255B"/>
    <w:rsid w:val="00345E9A"/>
    <w:rsid w:val="003558DE"/>
    <w:rsid w:val="00356F8E"/>
    <w:rsid w:val="00361915"/>
    <w:rsid w:val="003758C2"/>
    <w:rsid w:val="00382E10"/>
    <w:rsid w:val="00384B8D"/>
    <w:rsid w:val="00384CAA"/>
    <w:rsid w:val="003A23A3"/>
    <w:rsid w:val="003B1D19"/>
    <w:rsid w:val="003D7C94"/>
    <w:rsid w:val="004002D6"/>
    <w:rsid w:val="00401DEA"/>
    <w:rsid w:val="004472C9"/>
    <w:rsid w:val="00450722"/>
    <w:rsid w:val="00453682"/>
    <w:rsid w:val="00464BB5"/>
    <w:rsid w:val="004650AF"/>
    <w:rsid w:val="00471794"/>
    <w:rsid w:val="004866C7"/>
    <w:rsid w:val="004946B7"/>
    <w:rsid w:val="004B4145"/>
    <w:rsid w:val="004B497B"/>
    <w:rsid w:val="004E7C84"/>
    <w:rsid w:val="004F54E0"/>
    <w:rsid w:val="00522E80"/>
    <w:rsid w:val="00530E35"/>
    <w:rsid w:val="00536023"/>
    <w:rsid w:val="0054230C"/>
    <w:rsid w:val="00544B14"/>
    <w:rsid w:val="00545A3F"/>
    <w:rsid w:val="00556835"/>
    <w:rsid w:val="00557686"/>
    <w:rsid w:val="0057235F"/>
    <w:rsid w:val="0058463B"/>
    <w:rsid w:val="005A2108"/>
    <w:rsid w:val="005A585F"/>
    <w:rsid w:val="005C11B9"/>
    <w:rsid w:val="005C2EFA"/>
    <w:rsid w:val="005C6D71"/>
    <w:rsid w:val="005D03B8"/>
    <w:rsid w:val="005D1AF5"/>
    <w:rsid w:val="005D6781"/>
    <w:rsid w:val="005D7208"/>
    <w:rsid w:val="005E0746"/>
    <w:rsid w:val="005E1F8E"/>
    <w:rsid w:val="005E4B16"/>
    <w:rsid w:val="005E7A64"/>
    <w:rsid w:val="00612C15"/>
    <w:rsid w:val="00617544"/>
    <w:rsid w:val="00640C25"/>
    <w:rsid w:val="00644894"/>
    <w:rsid w:val="00662289"/>
    <w:rsid w:val="006716BB"/>
    <w:rsid w:val="006E0972"/>
    <w:rsid w:val="006E5C1B"/>
    <w:rsid w:val="006F501D"/>
    <w:rsid w:val="006F6260"/>
    <w:rsid w:val="006F6E47"/>
    <w:rsid w:val="0071102D"/>
    <w:rsid w:val="0072058A"/>
    <w:rsid w:val="00720D0C"/>
    <w:rsid w:val="00722A2A"/>
    <w:rsid w:val="007238A7"/>
    <w:rsid w:val="0073446A"/>
    <w:rsid w:val="007375F7"/>
    <w:rsid w:val="007564BB"/>
    <w:rsid w:val="007610C3"/>
    <w:rsid w:val="0076347D"/>
    <w:rsid w:val="007753AE"/>
    <w:rsid w:val="00776647"/>
    <w:rsid w:val="0079330B"/>
    <w:rsid w:val="00796D88"/>
    <w:rsid w:val="00797AF6"/>
    <w:rsid w:val="007B2809"/>
    <w:rsid w:val="007C015D"/>
    <w:rsid w:val="007C3103"/>
    <w:rsid w:val="007E64CE"/>
    <w:rsid w:val="007F6BE9"/>
    <w:rsid w:val="00802798"/>
    <w:rsid w:val="00821ED3"/>
    <w:rsid w:val="00832CA9"/>
    <w:rsid w:val="008417E1"/>
    <w:rsid w:val="00843E2E"/>
    <w:rsid w:val="0087346F"/>
    <w:rsid w:val="00876FEE"/>
    <w:rsid w:val="00877D96"/>
    <w:rsid w:val="008848A9"/>
    <w:rsid w:val="0089332A"/>
    <w:rsid w:val="008A72B2"/>
    <w:rsid w:val="008B520B"/>
    <w:rsid w:val="008B7731"/>
    <w:rsid w:val="008C10A4"/>
    <w:rsid w:val="008C1B96"/>
    <w:rsid w:val="008C63D3"/>
    <w:rsid w:val="008D050F"/>
    <w:rsid w:val="008E596A"/>
    <w:rsid w:val="008F52C8"/>
    <w:rsid w:val="008F5CA4"/>
    <w:rsid w:val="009005FA"/>
    <w:rsid w:val="00907EA2"/>
    <w:rsid w:val="009506D1"/>
    <w:rsid w:val="0095219A"/>
    <w:rsid w:val="009618D3"/>
    <w:rsid w:val="00962C46"/>
    <w:rsid w:val="00973047"/>
    <w:rsid w:val="00974F68"/>
    <w:rsid w:val="009811C0"/>
    <w:rsid w:val="009816BC"/>
    <w:rsid w:val="00991584"/>
    <w:rsid w:val="0099742E"/>
    <w:rsid w:val="009A052B"/>
    <w:rsid w:val="009B75AC"/>
    <w:rsid w:val="009C3416"/>
    <w:rsid w:val="009D0BA8"/>
    <w:rsid w:val="009E53FC"/>
    <w:rsid w:val="00A2262A"/>
    <w:rsid w:val="00A26414"/>
    <w:rsid w:val="00A3250A"/>
    <w:rsid w:val="00A344DF"/>
    <w:rsid w:val="00A359E4"/>
    <w:rsid w:val="00A40D5D"/>
    <w:rsid w:val="00A4178A"/>
    <w:rsid w:val="00A464C0"/>
    <w:rsid w:val="00A954D6"/>
    <w:rsid w:val="00AB51E9"/>
    <w:rsid w:val="00AC1655"/>
    <w:rsid w:val="00AD77B6"/>
    <w:rsid w:val="00AE100F"/>
    <w:rsid w:val="00AE382B"/>
    <w:rsid w:val="00B03AA4"/>
    <w:rsid w:val="00B0550B"/>
    <w:rsid w:val="00B106F7"/>
    <w:rsid w:val="00B23A83"/>
    <w:rsid w:val="00B41058"/>
    <w:rsid w:val="00B42D93"/>
    <w:rsid w:val="00B50775"/>
    <w:rsid w:val="00B55C86"/>
    <w:rsid w:val="00B81638"/>
    <w:rsid w:val="00BA4AC6"/>
    <w:rsid w:val="00BB1BA0"/>
    <w:rsid w:val="00BB2F3E"/>
    <w:rsid w:val="00BC04F7"/>
    <w:rsid w:val="00BC1793"/>
    <w:rsid w:val="00BC1BB5"/>
    <w:rsid w:val="00BC2ADC"/>
    <w:rsid w:val="00BC4476"/>
    <w:rsid w:val="00BF0628"/>
    <w:rsid w:val="00C0399F"/>
    <w:rsid w:val="00C13177"/>
    <w:rsid w:val="00C256D0"/>
    <w:rsid w:val="00C3508D"/>
    <w:rsid w:val="00C36B24"/>
    <w:rsid w:val="00C5575D"/>
    <w:rsid w:val="00C56B38"/>
    <w:rsid w:val="00C63741"/>
    <w:rsid w:val="00C65A16"/>
    <w:rsid w:val="00C66494"/>
    <w:rsid w:val="00C86773"/>
    <w:rsid w:val="00C95D22"/>
    <w:rsid w:val="00CA1957"/>
    <w:rsid w:val="00CC29F1"/>
    <w:rsid w:val="00CC3447"/>
    <w:rsid w:val="00CC7C73"/>
    <w:rsid w:val="00CF692F"/>
    <w:rsid w:val="00D241D4"/>
    <w:rsid w:val="00D259C8"/>
    <w:rsid w:val="00D50233"/>
    <w:rsid w:val="00D616FA"/>
    <w:rsid w:val="00D676A9"/>
    <w:rsid w:val="00D70B3A"/>
    <w:rsid w:val="00D8148B"/>
    <w:rsid w:val="00D81CBC"/>
    <w:rsid w:val="00D835E9"/>
    <w:rsid w:val="00D84DF8"/>
    <w:rsid w:val="00D96BC7"/>
    <w:rsid w:val="00DA0657"/>
    <w:rsid w:val="00DA0733"/>
    <w:rsid w:val="00DC12E5"/>
    <w:rsid w:val="00DC72B4"/>
    <w:rsid w:val="00DD7B4C"/>
    <w:rsid w:val="00DE5DE7"/>
    <w:rsid w:val="00DF2308"/>
    <w:rsid w:val="00E15E29"/>
    <w:rsid w:val="00E178F0"/>
    <w:rsid w:val="00E22E30"/>
    <w:rsid w:val="00E24B97"/>
    <w:rsid w:val="00E2522F"/>
    <w:rsid w:val="00E337FE"/>
    <w:rsid w:val="00E441AD"/>
    <w:rsid w:val="00E513C9"/>
    <w:rsid w:val="00E534BB"/>
    <w:rsid w:val="00E61DA8"/>
    <w:rsid w:val="00E62571"/>
    <w:rsid w:val="00E66F9F"/>
    <w:rsid w:val="00E706FA"/>
    <w:rsid w:val="00E72B3A"/>
    <w:rsid w:val="00E74AF8"/>
    <w:rsid w:val="00E826B8"/>
    <w:rsid w:val="00E95E20"/>
    <w:rsid w:val="00EA3A60"/>
    <w:rsid w:val="00ED6D9C"/>
    <w:rsid w:val="00EE3789"/>
    <w:rsid w:val="00F11F34"/>
    <w:rsid w:val="00F36F05"/>
    <w:rsid w:val="00F415D2"/>
    <w:rsid w:val="00F42C94"/>
    <w:rsid w:val="00F43851"/>
    <w:rsid w:val="00F445B3"/>
    <w:rsid w:val="00F5438D"/>
    <w:rsid w:val="00F6404E"/>
    <w:rsid w:val="00F9048F"/>
    <w:rsid w:val="00F92E0E"/>
    <w:rsid w:val="00FA3FC8"/>
    <w:rsid w:val="00FC4FF5"/>
    <w:rsid w:val="00FC76D1"/>
    <w:rsid w:val="00FD011D"/>
    <w:rsid w:val="00FD5F03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0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C0"/>
  </w:style>
  <w:style w:type="paragraph" w:styleId="Footer">
    <w:name w:val="footer"/>
    <w:basedOn w:val="Normal"/>
    <w:link w:val="FooterChar"/>
    <w:uiPriority w:val="99"/>
    <w:unhideWhenUsed/>
    <w:rsid w:val="0098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C0"/>
  </w:style>
  <w:style w:type="paragraph" w:styleId="BalloonText">
    <w:name w:val="Balloon Text"/>
    <w:basedOn w:val="Normal"/>
    <w:link w:val="BalloonTextChar"/>
    <w:uiPriority w:val="99"/>
    <w:semiHidden/>
    <w:unhideWhenUsed/>
    <w:rsid w:val="0014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B32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9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B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C0"/>
  </w:style>
  <w:style w:type="paragraph" w:styleId="Footer">
    <w:name w:val="footer"/>
    <w:basedOn w:val="Normal"/>
    <w:link w:val="FooterChar"/>
    <w:uiPriority w:val="99"/>
    <w:unhideWhenUsed/>
    <w:rsid w:val="0098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C0"/>
  </w:style>
  <w:style w:type="paragraph" w:styleId="BalloonText">
    <w:name w:val="Balloon Text"/>
    <w:basedOn w:val="Normal"/>
    <w:link w:val="BalloonTextChar"/>
    <w:uiPriority w:val="99"/>
    <w:semiHidden/>
    <w:unhideWhenUsed/>
    <w:rsid w:val="0014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B32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9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Deputy Bursar</dc:creator>
  <cp:lastModifiedBy>HP</cp:lastModifiedBy>
  <cp:revision>4</cp:revision>
  <cp:lastPrinted>2021-04-16T08:02:00Z</cp:lastPrinted>
  <dcterms:created xsi:type="dcterms:W3CDTF">2022-11-30T20:29:00Z</dcterms:created>
  <dcterms:modified xsi:type="dcterms:W3CDTF">2022-11-30T20:49:00Z</dcterms:modified>
</cp:coreProperties>
</file>